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B7" w:rsidRPr="00EA2ADA" w:rsidRDefault="00F34EA9">
      <w:pPr>
        <w:spacing w:after="148"/>
        <w:ind w:left="10" w:right="-15"/>
        <w:jc w:val="center"/>
        <w:rPr>
          <w:rFonts w:ascii="Times New Roman" w:hAnsi="Times New Roman" w:cs="Times New Roman"/>
          <w:b/>
          <w:sz w:val="22"/>
        </w:rPr>
      </w:pPr>
      <w:r w:rsidRPr="00EA2ADA">
        <w:rPr>
          <w:rFonts w:ascii="Times New Roman" w:hAnsi="Times New Roman" w:cs="Times New Roman"/>
          <w:b/>
          <w:sz w:val="24"/>
        </w:rPr>
        <w:t>Gawłuszowice</w:t>
      </w:r>
      <w:r w:rsidR="0009022A" w:rsidRPr="00EA2ADA">
        <w:rPr>
          <w:rFonts w:ascii="Times New Roman" w:hAnsi="Times New Roman" w:cs="Times New Roman"/>
          <w:b/>
          <w:sz w:val="24"/>
        </w:rPr>
        <w:t xml:space="preserve">: </w:t>
      </w:r>
      <w:r w:rsidR="0009022A" w:rsidRPr="00EA2ADA">
        <w:rPr>
          <w:rFonts w:ascii="Times New Roman" w:hAnsi="Times New Roman" w:cs="Times New Roman"/>
          <w:b/>
          <w:sz w:val="22"/>
        </w:rPr>
        <w:t>ODBIÓR I ZAGOSPODAROWANIE ODPADÓW KOMUNALNYCH Z</w:t>
      </w:r>
    </w:p>
    <w:p w:rsidR="00CB2AB7" w:rsidRPr="00EA2ADA" w:rsidRDefault="001C420D">
      <w:pPr>
        <w:spacing w:after="148"/>
        <w:ind w:left="10" w:right="-15"/>
        <w:jc w:val="center"/>
        <w:rPr>
          <w:rFonts w:ascii="Times New Roman" w:hAnsi="Times New Roman" w:cs="Times New Roman"/>
          <w:b/>
          <w:sz w:val="22"/>
        </w:rPr>
      </w:pPr>
      <w:r w:rsidRPr="00EA2ADA">
        <w:rPr>
          <w:rFonts w:ascii="Times New Roman" w:hAnsi="Times New Roman" w:cs="Times New Roman"/>
          <w:b/>
          <w:sz w:val="22"/>
        </w:rPr>
        <w:t>TERENU GMINY GAWŁUSZOWICE</w:t>
      </w:r>
      <w:r w:rsidR="0009022A" w:rsidRPr="00EA2ADA">
        <w:rPr>
          <w:rFonts w:ascii="Times New Roman" w:hAnsi="Times New Roman" w:cs="Times New Roman"/>
          <w:b/>
          <w:sz w:val="22"/>
        </w:rPr>
        <w:t xml:space="preserve"> </w:t>
      </w:r>
    </w:p>
    <w:p w:rsidR="00CB2AB7" w:rsidRPr="00EA2ADA" w:rsidRDefault="0009022A">
      <w:pPr>
        <w:spacing w:after="494"/>
        <w:ind w:left="10" w:right="-15"/>
        <w:jc w:val="center"/>
        <w:rPr>
          <w:rFonts w:ascii="Times New Roman" w:hAnsi="Times New Roman" w:cs="Times New Roman"/>
          <w:b/>
          <w:sz w:val="22"/>
        </w:rPr>
      </w:pPr>
      <w:r w:rsidRPr="00EA2ADA">
        <w:rPr>
          <w:rFonts w:ascii="Times New Roman" w:hAnsi="Times New Roman" w:cs="Times New Roman"/>
          <w:b/>
          <w:sz w:val="22"/>
        </w:rPr>
        <w:t>OGŁOSZENIE O ZAMÓWIENIU ­ Usługi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Zamieszczanie ogłoszenia:</w:t>
      </w:r>
      <w:r w:rsidRPr="00EA2ADA">
        <w:rPr>
          <w:rFonts w:ascii="Times New Roman" w:hAnsi="Times New Roman" w:cs="Times New Roman"/>
        </w:rPr>
        <w:t xml:space="preserve"> obowiązkowe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Ogłoszenie dotyczy:</w:t>
      </w:r>
      <w:r w:rsidRPr="00EA2ADA">
        <w:rPr>
          <w:rFonts w:ascii="Times New Roman" w:hAnsi="Times New Roman" w:cs="Times New Roman"/>
        </w:rPr>
        <w:t xml:space="preserve"> zamówienia publicznego</w:t>
      </w:r>
    </w:p>
    <w:p w:rsidR="00CB2AB7" w:rsidRPr="00EA2ADA" w:rsidRDefault="0009022A" w:rsidP="00EA2ADA">
      <w:pPr>
        <w:spacing w:after="658" w:line="240" w:lineRule="auto"/>
        <w:ind w:left="300" w:right="533" w:hanging="30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Zamówienie dotyczy projektu lub programu współfinansowanego ze środków Unii Europejskiej</w:t>
      </w:r>
      <w:r w:rsidR="00F34EA9" w:rsidRPr="00EA2ADA">
        <w:rPr>
          <w:rFonts w:ascii="Times New Roman" w:hAnsi="Times New Roman" w:cs="Times New Roman"/>
          <w:b/>
        </w:rPr>
        <w:t>:</w:t>
      </w:r>
      <w:r w:rsidRPr="00EA2ADA">
        <w:rPr>
          <w:rFonts w:ascii="Times New Roman" w:hAnsi="Times New Roman" w:cs="Times New Roman"/>
        </w:rPr>
        <w:t xml:space="preserve"> nie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Nazwa projektu lub programu</w:t>
      </w:r>
    </w:p>
    <w:p w:rsidR="00CB2AB7" w:rsidRPr="00EA2ADA" w:rsidRDefault="0009022A" w:rsidP="00EA2ADA">
      <w:pPr>
        <w:spacing w:after="207" w:line="240" w:lineRule="auto"/>
        <w:ind w:left="-5" w:right="528"/>
        <w:jc w:val="both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O zamówienie mogą ubiegać się wyłącznie zakłady pracy chronionej oraz wykonawcy, których działalność, lub działalność ich wyodrębnionych organizacyjnie jednostek, które będą realizowały zamówienie, obejmuje społeczną i zawodową integrację osób będących członkami grup społecznie marginalizowanych </w:t>
      </w:r>
    </w:p>
    <w:p w:rsidR="00CB2AB7" w:rsidRPr="00EA2ADA" w:rsidRDefault="0009022A">
      <w:pPr>
        <w:spacing w:after="671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nie</w:t>
      </w:r>
    </w:p>
    <w:p w:rsidR="00CB2AB7" w:rsidRPr="00EA2ADA" w:rsidRDefault="0009022A" w:rsidP="00EA2ADA">
      <w:pPr>
        <w:spacing w:after="472" w:line="240" w:lineRule="auto"/>
        <w:ind w:left="-5" w:right="39"/>
        <w:jc w:val="both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Należy podać minimalny procentowy wskaźnik zatrudnienia osób należących do jednej lub więcej kategorii, o których mowa w art. 22 ust. 2 ustawy </w:t>
      </w:r>
      <w:proofErr w:type="spellStart"/>
      <w:r w:rsidRPr="00EA2ADA">
        <w:rPr>
          <w:rFonts w:ascii="Times New Roman" w:hAnsi="Times New Roman" w:cs="Times New Roman"/>
        </w:rPr>
        <w:t>Pzp</w:t>
      </w:r>
      <w:proofErr w:type="spellEnd"/>
      <w:r w:rsidRPr="00EA2ADA">
        <w:rPr>
          <w:rFonts w:ascii="Times New Roman" w:hAnsi="Times New Roman" w:cs="Times New Roman"/>
        </w:rPr>
        <w:t xml:space="preserve">, nie mniejszy niż 30%, osób zatrudnionych przez zakłady pracy chronionej lub wykonawców albo ich jednostki (w %) </w:t>
      </w:r>
    </w:p>
    <w:p w:rsidR="00CB2AB7" w:rsidRPr="00EA2ADA" w:rsidRDefault="0009022A" w:rsidP="00EA2ADA">
      <w:pPr>
        <w:spacing w:after="509" w:line="240" w:lineRule="auto"/>
        <w:ind w:left="-5" w:right="-15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  <w:sz w:val="22"/>
          <w:u w:val="single" w:color="000000"/>
        </w:rPr>
        <w:t>SEKCJA I: ZAMAWIAJĄCY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Postępowanie przeprowadza centralny zamawiający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nie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Postępowanie przeprowadza podmiot, któremu zamawiający powierzył/powierzyli przeprowadzenie postępowania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nie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Informacje na temat podmiotu któremu zamawiający powierzył/powierzyli prowadzenie postępowania:</w:t>
      </w:r>
    </w:p>
    <w:p w:rsidR="00CB2AB7" w:rsidRPr="00EA2ADA" w:rsidRDefault="0009022A" w:rsidP="00EA2ADA">
      <w:pPr>
        <w:spacing w:after="0"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Postępowanie jest przeprowadzane wspólnie przez zamawiających</w:t>
      </w:r>
    </w:p>
    <w:p w:rsidR="00CB2AB7" w:rsidRPr="00EA2ADA" w:rsidRDefault="0009022A" w:rsidP="00EA2ADA">
      <w:pPr>
        <w:spacing w:after="671"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nie</w:t>
      </w:r>
    </w:p>
    <w:p w:rsidR="00CB2AB7" w:rsidRPr="00EA2ADA" w:rsidRDefault="0009022A" w:rsidP="00EA2ADA">
      <w:pPr>
        <w:spacing w:after="658"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Jeżeli tak, należy wymienić zamawiających, którzy wspólnie przeprowadzają postępowanie oraz podać adresy ich siedzib, krajowe numery identyfikacyjne oraz osoby do kontaktów wraz z danymi do kontaktów: 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Postępowanie jest przeprowadzane wspólnie z zamawiającymi z innych państw członkowskich Unii</w:t>
      </w:r>
    </w:p>
    <w:p w:rsidR="00F34EA9" w:rsidRPr="00EA2ADA" w:rsidRDefault="0009022A" w:rsidP="00EA2ADA">
      <w:pPr>
        <w:spacing w:line="240" w:lineRule="auto"/>
        <w:ind w:left="585" w:right="7629" w:hanging="30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Europejskiej</w:t>
      </w:r>
      <w:r w:rsidRPr="00EA2ADA">
        <w:rPr>
          <w:rFonts w:ascii="Times New Roman" w:hAnsi="Times New Roman" w:cs="Times New Roman"/>
        </w:rPr>
        <w:t xml:space="preserve"> </w:t>
      </w:r>
    </w:p>
    <w:p w:rsidR="00CB2AB7" w:rsidRPr="00EA2ADA" w:rsidRDefault="0009022A" w:rsidP="00EA2ADA">
      <w:pPr>
        <w:spacing w:line="240" w:lineRule="auto"/>
        <w:ind w:left="585" w:right="7781" w:hanging="30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nie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W przypadku przeprowadzania postępowania wspólnie z zamawiającymi z innych państw członkowskich Unii Europejskiej – mające zastosowanie krajowe prawo zamówień publicznych: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Informacje dodatkowe: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I. 1) NAZWA I ADRES:</w:t>
      </w:r>
      <w:r w:rsidR="00F34EA9" w:rsidRPr="00EA2ADA">
        <w:rPr>
          <w:rFonts w:ascii="Times New Roman" w:hAnsi="Times New Roman" w:cs="Times New Roman"/>
        </w:rPr>
        <w:t xml:space="preserve"> Gmina Gawłuszowice</w:t>
      </w:r>
      <w:r w:rsidRPr="00EA2ADA">
        <w:rPr>
          <w:rFonts w:ascii="Times New Roman" w:hAnsi="Times New Roman" w:cs="Times New Roman"/>
        </w:rPr>
        <w:t xml:space="preserve">, </w:t>
      </w:r>
      <w:r w:rsidRPr="00EA2ADA">
        <w:rPr>
          <w:rFonts w:ascii="Times New Roman" w:hAnsi="Times New Roman" w:cs="Times New Roman"/>
          <w:color w:val="auto"/>
        </w:rPr>
        <w:t>krajowy numer identyfikacyjny</w:t>
      </w:r>
      <w:r w:rsidR="001C420D" w:rsidRPr="00EA2ADA">
        <w:rPr>
          <w:rFonts w:ascii="Times New Roman" w:hAnsi="Times New Roman" w:cs="Times New Roman"/>
          <w:color w:val="auto"/>
        </w:rPr>
        <w:t xml:space="preserve"> 690581904</w:t>
      </w:r>
      <w:r w:rsidR="00F34EA9" w:rsidRPr="00EA2ADA">
        <w:rPr>
          <w:rFonts w:ascii="Times New Roman" w:hAnsi="Times New Roman" w:cs="Times New Roman"/>
        </w:rPr>
        <w:t>, Gawłuszowice 5A</w:t>
      </w:r>
      <w:r w:rsidRPr="00EA2ADA">
        <w:rPr>
          <w:rFonts w:ascii="Times New Roman" w:hAnsi="Times New Roman" w:cs="Times New Roman"/>
        </w:rPr>
        <w:t>,</w:t>
      </w:r>
      <w:r w:rsidR="00F34EA9" w:rsidRPr="00EA2ADA">
        <w:rPr>
          <w:rFonts w:ascii="Times New Roman" w:hAnsi="Times New Roman" w:cs="Times New Roman"/>
        </w:rPr>
        <w:t>39307</w:t>
      </w:r>
      <w:r w:rsidRPr="00EA2ADA">
        <w:rPr>
          <w:rFonts w:ascii="Times New Roman" w:hAnsi="Times New Roman" w:cs="Times New Roman"/>
        </w:rPr>
        <w:t xml:space="preserve">   </w:t>
      </w:r>
      <w:r w:rsidR="00F34EA9" w:rsidRPr="00EA2ADA">
        <w:rPr>
          <w:rFonts w:ascii="Times New Roman" w:hAnsi="Times New Roman" w:cs="Times New Roman"/>
        </w:rPr>
        <w:t>Gawłuszowice</w:t>
      </w:r>
      <w:r w:rsidRPr="00EA2ADA">
        <w:rPr>
          <w:rFonts w:ascii="Times New Roman" w:hAnsi="Times New Roman" w:cs="Times New Roman"/>
        </w:rPr>
        <w:t>, woj. podkarpack</w:t>
      </w:r>
      <w:r w:rsidR="00F34EA9" w:rsidRPr="00EA2ADA">
        <w:rPr>
          <w:rFonts w:ascii="Times New Roman" w:hAnsi="Times New Roman" w:cs="Times New Roman"/>
        </w:rPr>
        <w:t>ie, państwo Polska, tel. 0­17 77 44 282</w:t>
      </w:r>
      <w:r w:rsidRPr="00EA2ADA">
        <w:rPr>
          <w:rFonts w:ascii="Times New Roman" w:hAnsi="Times New Roman" w:cs="Times New Roman"/>
        </w:rPr>
        <w:t>, e­mail</w:t>
      </w:r>
      <w:r w:rsidR="00F34EA9" w:rsidRPr="00EA2ADA">
        <w:rPr>
          <w:rFonts w:ascii="Times New Roman" w:hAnsi="Times New Roman" w:cs="Times New Roman"/>
        </w:rPr>
        <w:t xml:space="preserve"> sekretariat@gawluszowice.pl , faks 0­17 77 44 282</w:t>
      </w:r>
      <w:r w:rsidRPr="00EA2ADA">
        <w:rPr>
          <w:rFonts w:ascii="Times New Roman" w:hAnsi="Times New Roman" w:cs="Times New Roman"/>
        </w:rPr>
        <w:t xml:space="preserve">. Adres strony internetowej (URL): </w:t>
      </w:r>
    </w:p>
    <w:p w:rsidR="00CB2AB7" w:rsidRPr="00EA2ADA" w:rsidRDefault="0009022A" w:rsidP="00EA2ADA">
      <w:pPr>
        <w:numPr>
          <w:ilvl w:val="0"/>
          <w:numId w:val="1"/>
        </w:numPr>
        <w:spacing w:line="240" w:lineRule="auto"/>
        <w:ind w:hanging="2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lastRenderedPageBreak/>
        <w:t>2) RODZAJ ZAMAWIAJĄCEGO:</w:t>
      </w:r>
      <w:r w:rsidRPr="00EA2ADA">
        <w:rPr>
          <w:rFonts w:ascii="Times New Roman" w:hAnsi="Times New Roman" w:cs="Times New Roman"/>
        </w:rPr>
        <w:t xml:space="preserve"> Administracja samorządowa</w:t>
      </w:r>
    </w:p>
    <w:p w:rsidR="00CB2AB7" w:rsidRPr="00EA2ADA" w:rsidRDefault="0009022A" w:rsidP="00EA2ADA">
      <w:pPr>
        <w:numPr>
          <w:ilvl w:val="1"/>
          <w:numId w:val="1"/>
        </w:numPr>
        <w:spacing w:line="240" w:lineRule="auto"/>
        <w:ind w:hanging="405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WSPÓLNE UDZIELANIE ZAMÓWIENIA (jeżeli dotyczy):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Podział obowiązków między zamawiającymi w przypadku wspólnego przeprowadzania postępowania, w tym w przypadku wspólnego przeprowadzania postępowania z zamawiającymi z innych państw członkowskich Unii Europejskiej (który z zamawiających jest odpowiedzialny za przeprowadzenie postępowania, czy i w jakim zakresie za przeprowadzenie postępowania odpowiadają pozostali zamawiający, czy zamówienie będzie udzielane przez każdego z zamawiających indywidualnie, czy zamówienie zostanie udzielone w imieniu i na rzecz pozostałych zamawiających): </w:t>
      </w:r>
    </w:p>
    <w:p w:rsidR="00CB2AB7" w:rsidRPr="00EA2ADA" w:rsidRDefault="0009022A" w:rsidP="00EA2ADA">
      <w:pPr>
        <w:numPr>
          <w:ilvl w:val="1"/>
          <w:numId w:val="1"/>
        </w:numPr>
        <w:spacing w:line="240" w:lineRule="auto"/>
        <w:ind w:hanging="405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KOMUNIKACJA: 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Nieograniczony, pełny i bezpośredni dostęp do dokumentów z postępowania można uzyskać pod adresem (URL)</w:t>
      </w:r>
    </w:p>
    <w:p w:rsidR="00CB2AB7" w:rsidRPr="00EA2ADA" w:rsidRDefault="0009022A" w:rsidP="00EA2ADA">
      <w:pPr>
        <w:spacing w:after="671"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nie 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Adres strony internetowej, na której zamieszczona będzie specyfikacja istotnych warunków zamówienia</w:t>
      </w:r>
    </w:p>
    <w:p w:rsidR="00CB2AB7" w:rsidRPr="00EA2ADA" w:rsidRDefault="00F34EA9" w:rsidP="00EA2ADA">
      <w:pPr>
        <w:spacing w:after="658" w:line="240" w:lineRule="auto"/>
        <w:ind w:left="610" w:right="6779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tak www.gawluszowice</w:t>
      </w:r>
      <w:r w:rsidR="0009022A" w:rsidRPr="00EA2ADA">
        <w:rPr>
          <w:rFonts w:ascii="Times New Roman" w:hAnsi="Times New Roman" w:cs="Times New Roman"/>
        </w:rPr>
        <w:t>.pl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Dostęp do dokumentów z postępowania jest ograniczony ­ więcej informacji można uzyskać pod adresem</w:t>
      </w:r>
    </w:p>
    <w:p w:rsidR="00CB2AB7" w:rsidRPr="00EA2ADA" w:rsidRDefault="0009022A" w:rsidP="00EA2ADA">
      <w:pPr>
        <w:spacing w:after="671"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nie 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Oferty lub wnioski o dopuszczenie do udziału w postępowaniu należy przesyłać: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Elektronicznie</w:t>
      </w:r>
    </w:p>
    <w:p w:rsidR="0069205D" w:rsidRPr="00EA2ADA" w:rsidRDefault="0009022A" w:rsidP="00EA2ADA">
      <w:pPr>
        <w:spacing w:after="658" w:line="240" w:lineRule="auto"/>
        <w:ind w:left="610" w:right="7771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nie </w:t>
      </w:r>
    </w:p>
    <w:p w:rsidR="00CB2AB7" w:rsidRPr="00EA2ADA" w:rsidRDefault="0009022A" w:rsidP="00EA2ADA">
      <w:pPr>
        <w:spacing w:after="658" w:line="240" w:lineRule="auto"/>
        <w:ind w:left="610" w:right="7771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adres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Dopuszczone jest przesłanie ofert lub wniosków o dopuszczenie do udziału w postępowaniu w inny sposób: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nie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Wymagane jest przesłanie ofert lub wniosków o dopuszczenie do udziału w postępowaniu w inny sposób: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tak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Inny sposób: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Za pośrednictwem operatora pocztowego w rozumieniu ustawy z dnia 23.11.2012 r.­ Prawo pocztowe, osobiście lub przez posłańca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Adres: </w:t>
      </w:r>
    </w:p>
    <w:p w:rsidR="00CB2AB7" w:rsidRPr="00EA2ADA" w:rsidRDefault="00F34EA9" w:rsidP="00EA2ADA">
      <w:pPr>
        <w:spacing w:after="671"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Urząd Gminy Gawłuszowice</w:t>
      </w:r>
      <w:r w:rsidR="0009022A" w:rsidRPr="00EA2ADA">
        <w:rPr>
          <w:rFonts w:ascii="Times New Roman" w:hAnsi="Times New Roman" w:cs="Times New Roman"/>
        </w:rPr>
        <w:t>;</w:t>
      </w:r>
      <w:r w:rsidRPr="00EA2ADA">
        <w:rPr>
          <w:rFonts w:ascii="Times New Roman" w:hAnsi="Times New Roman" w:cs="Times New Roman"/>
        </w:rPr>
        <w:t xml:space="preserve"> 39­307 Gawłuszowice</w:t>
      </w:r>
      <w:r w:rsidR="005152A7" w:rsidRPr="00EA2ADA">
        <w:rPr>
          <w:rFonts w:ascii="Times New Roman" w:hAnsi="Times New Roman" w:cs="Times New Roman"/>
        </w:rPr>
        <w:t xml:space="preserve"> 5A</w:t>
      </w:r>
      <w:r w:rsidR="0009022A" w:rsidRPr="00EA2ADA">
        <w:rPr>
          <w:rFonts w:ascii="Times New Roman" w:hAnsi="Times New Roman" w:cs="Times New Roman"/>
        </w:rPr>
        <w:t xml:space="preserve">, pokój nr </w:t>
      </w:r>
      <w:r w:rsidR="005152A7" w:rsidRPr="00EA2ADA">
        <w:rPr>
          <w:rFonts w:ascii="Times New Roman" w:hAnsi="Times New Roman" w:cs="Times New Roman"/>
        </w:rPr>
        <w:t>14</w:t>
      </w:r>
      <w:r w:rsidR="0009022A" w:rsidRPr="00EA2ADA">
        <w:rPr>
          <w:rFonts w:ascii="Times New Roman" w:hAnsi="Times New Roman" w:cs="Times New Roman"/>
        </w:rPr>
        <w:t xml:space="preserve"> (sekretariat)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Komunikacja elektroniczna wymaga korzystania z narzędzi i urządzeń lub formatów plików, które nie są ogólnie dostępne</w:t>
      </w:r>
    </w:p>
    <w:p w:rsidR="00CB2AB7" w:rsidRPr="00EA2ADA" w:rsidRDefault="0009022A">
      <w:pPr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nie </w:t>
      </w:r>
    </w:p>
    <w:p w:rsidR="00CB2AB7" w:rsidRPr="00EA2ADA" w:rsidRDefault="0009022A" w:rsidP="00EA2ADA">
      <w:pPr>
        <w:spacing w:after="485"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lastRenderedPageBreak/>
        <w:t xml:space="preserve">Nieograniczony, pełny, bezpośredni i bezpłatny dostęp do tych narzędzi można uzyskać pod adresem: (URL) </w:t>
      </w:r>
    </w:p>
    <w:p w:rsidR="00CB2AB7" w:rsidRPr="00EA2ADA" w:rsidRDefault="0009022A" w:rsidP="00EA2ADA">
      <w:pPr>
        <w:spacing w:after="964" w:line="240" w:lineRule="auto"/>
        <w:ind w:left="-5" w:right="-15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  <w:sz w:val="22"/>
          <w:u w:val="single" w:color="000000"/>
        </w:rPr>
        <w:t>SEKCJA II: PRZEDMIOT ZAMÓWIENIA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II.1) Nazwa nadana zamówieniu przez zamawiającego:</w:t>
      </w:r>
      <w:r w:rsidRPr="00EA2ADA">
        <w:rPr>
          <w:rFonts w:ascii="Times New Roman" w:hAnsi="Times New Roman" w:cs="Times New Roman"/>
        </w:rPr>
        <w:t xml:space="preserve"> ODBIÓR I ZAGOSPODAROWANIE ODPADÓW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K</w:t>
      </w:r>
      <w:r w:rsidR="005152A7" w:rsidRPr="00EA2ADA">
        <w:rPr>
          <w:rFonts w:ascii="Times New Roman" w:hAnsi="Times New Roman" w:cs="Times New Roman"/>
        </w:rPr>
        <w:t>OMUNALNYCH Z TERENU GMINY GAWŁUSZOWICE</w:t>
      </w:r>
      <w:r w:rsidRPr="00EA2ADA">
        <w:rPr>
          <w:rFonts w:ascii="Times New Roman" w:hAnsi="Times New Roman" w:cs="Times New Roman"/>
        </w:rPr>
        <w:t xml:space="preserve"> </w:t>
      </w:r>
    </w:p>
    <w:p w:rsidR="00CB2AB7" w:rsidRPr="00EA2ADA" w:rsidRDefault="005152A7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Numer referencyjny:</w:t>
      </w:r>
      <w:r w:rsidRPr="00EA2ADA">
        <w:rPr>
          <w:rFonts w:ascii="Times New Roman" w:hAnsi="Times New Roman" w:cs="Times New Roman"/>
        </w:rPr>
        <w:t xml:space="preserve"> GG</w:t>
      </w:r>
      <w:r w:rsidR="0009022A" w:rsidRPr="00EA2ADA">
        <w:rPr>
          <w:rFonts w:ascii="Times New Roman" w:hAnsi="Times New Roman" w:cs="Times New Roman"/>
        </w:rPr>
        <w:t xml:space="preserve"> 271.2.2016</w:t>
      </w:r>
    </w:p>
    <w:p w:rsidR="00CB2AB7" w:rsidRPr="00EA2ADA" w:rsidRDefault="0009022A" w:rsidP="00EA2ADA">
      <w:pPr>
        <w:spacing w:after="658" w:line="240" w:lineRule="auto"/>
        <w:ind w:left="585" w:right="397" w:hanging="30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Przed wszczęciem postępowania o udzielenie zamówienia przeprowadzono dialog techniczny</w:t>
      </w:r>
      <w:r w:rsidR="005152A7" w:rsidRPr="00EA2ADA">
        <w:rPr>
          <w:rFonts w:ascii="Times New Roman" w:hAnsi="Times New Roman" w:cs="Times New Roman"/>
          <w:b/>
        </w:rPr>
        <w:t xml:space="preserve">        </w:t>
      </w:r>
      <w:r w:rsidRPr="00EA2ADA">
        <w:rPr>
          <w:rFonts w:ascii="Times New Roman" w:hAnsi="Times New Roman" w:cs="Times New Roman"/>
        </w:rPr>
        <w:t>nie</w:t>
      </w:r>
    </w:p>
    <w:p w:rsidR="00CB2AB7" w:rsidRPr="00EA2ADA" w:rsidRDefault="0009022A" w:rsidP="00EA2ADA">
      <w:pPr>
        <w:spacing w:after="0"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II.2) Rodzaj zamówienia:</w:t>
      </w:r>
      <w:r w:rsidRPr="00EA2ADA">
        <w:rPr>
          <w:rFonts w:ascii="Times New Roman" w:hAnsi="Times New Roman" w:cs="Times New Roman"/>
        </w:rPr>
        <w:t xml:space="preserve"> usługi 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II.3) Informacja o możliwości składania ofert częściowych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Zamówienie podzielone jest na części: </w:t>
      </w:r>
    </w:p>
    <w:p w:rsidR="00CB2AB7" w:rsidRPr="00EA2ADA" w:rsidRDefault="005152A7" w:rsidP="00EA2ADA">
      <w:pPr>
        <w:spacing w:after="1121"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n</w:t>
      </w:r>
      <w:r w:rsidR="0009022A" w:rsidRPr="00EA2ADA">
        <w:rPr>
          <w:rFonts w:ascii="Times New Roman" w:hAnsi="Times New Roman" w:cs="Times New Roman"/>
        </w:rPr>
        <w:t>ie</w:t>
      </w:r>
    </w:p>
    <w:p w:rsidR="0069205D" w:rsidRPr="00EA2ADA" w:rsidRDefault="0009022A" w:rsidP="00EA2ADA">
      <w:pPr>
        <w:spacing w:line="240" w:lineRule="auto"/>
        <w:rPr>
          <w:rFonts w:ascii="Times New Roman" w:hAnsi="Times New Roman" w:cs="Times New Roman"/>
          <w:b/>
          <w:color w:val="FF0000"/>
        </w:rPr>
      </w:pPr>
      <w:r w:rsidRPr="00EA2ADA">
        <w:rPr>
          <w:rFonts w:ascii="Times New Roman" w:hAnsi="Times New Roman" w:cs="Times New Roman"/>
          <w:b/>
        </w:rPr>
        <w:t>II.4) Krótki opis przedmiotu zamówienia</w:t>
      </w:r>
      <w:r w:rsidRPr="00EA2ADA">
        <w:rPr>
          <w:rFonts w:ascii="Times New Roman" w:hAnsi="Times New Roman" w:cs="Times New Roman"/>
        </w:rPr>
        <w:t xml:space="preserve"> (wielkość, zakres, rodzaj i ilość dostaw, usług lub robót budowlanych lub określenie zapotrzebowania i wymagań ) </w:t>
      </w:r>
      <w:r w:rsidRPr="00EA2ADA">
        <w:rPr>
          <w:rFonts w:ascii="Times New Roman" w:hAnsi="Times New Roman" w:cs="Times New Roman"/>
          <w:b/>
        </w:rPr>
        <w:t>a w przypadku partnerstwa innowacyjnego określenie zapotrzebowania na innowacyjny produkt, usługę lub roboty budowlane</w:t>
      </w:r>
      <w:r w:rsidRPr="00EA2ADA">
        <w:rPr>
          <w:rFonts w:ascii="Times New Roman" w:hAnsi="Times New Roman" w:cs="Times New Roman"/>
          <w:b/>
          <w:color w:val="auto"/>
        </w:rPr>
        <w:t>: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9205D" w:rsidRPr="00EA2ADA" w:rsidTr="001A4068">
        <w:tc>
          <w:tcPr>
            <w:tcW w:w="9023" w:type="dxa"/>
          </w:tcPr>
          <w:p w:rsidR="0069205D" w:rsidRPr="00EA2ADA" w:rsidRDefault="0069205D" w:rsidP="00EA2ADA">
            <w:pPr>
              <w:pStyle w:val="NormalnyWeb"/>
              <w:jc w:val="both"/>
              <w:rPr>
                <w:sz w:val="18"/>
                <w:szCs w:val="18"/>
              </w:rPr>
            </w:pPr>
            <w:r w:rsidRPr="00EA2ADA">
              <w:rPr>
                <w:sz w:val="18"/>
                <w:szCs w:val="18"/>
              </w:rPr>
              <w:t xml:space="preserve">Przedmiotem zamówienia jest odbieranie, transport i zagospodarowanie odpadów komunalnych od właścicieli nieruchomości zamieszkałych, na których powstają odpady komunalne z terenu Gminy Gawłuszowice. Zakres zamówienia dotyczy odpadów niesegregowanych (zmieszanych) o kodzie 20 03 01 zbieranych z częstotliwością 1 raz na 4 tygodnie , odpadów zbieranych selektywnie 1 raz na 4 tygodnie: papier i tektura, metal ( kod 20 01 01, 15 01 01, 15 01 04, 20 01 40), tworzywa sztuczne oraz opakowania wielomateriałowe ( kody 20 01 39, 15 01 02, 15 01 05), szkło bezbarwne i kolorowe ( kod 20 01 02, 15 01 07) oraz odpadów zielonych ( kod 20 02 01), odbiór i zagospodarowanie odpadów wielkogabarytowych, zużytego sprzętu elektrycznego i elektronicznego, zużytych opon – obwoźna zbiórka odpadów i ich odbiór spod posesji właścicieli nieruchomości, odbiór i zagospodarowanie odpadów w Punkcie Selektywnej Zbiórki Odpadów Komunalnych (PSZOK) zlokalizowanego na terenie działki nr 188/1 w Woli Zdakowskiej  i innych odpadów komunalnych wymienionych w załączniku Nr 2 do specyfikacji istotnych warunków zamówienia. Zamówienie przewiduje doposażenie nieruchomości w  pojemniki i wyposażenie nieruchomości w worki do selektywnej zbiórki odpadów oraz wyposażenie PSZOK w kontenery i pojemniki. Szacunkowa ilość odpadów przewidzianych do odbioru, transportu i zagospodarowania wynosi 850 Mg w okresie </w:t>
            </w:r>
            <w:r w:rsidRPr="00EA2ADA">
              <w:rPr>
                <w:sz w:val="18"/>
                <w:szCs w:val="18"/>
              </w:rPr>
              <w:br/>
              <w:t>24 miesięcy. Szacunkowa ilość nieruchomości zamieszkałych przewidzianych do obsługi wynosi około 650. Szczegółowy opis przedmiotu zamówienia i jego realizacji zawiera załącznik Nr 2 do Specyfikacji Istotnych Warunków zamówienia.</w:t>
            </w:r>
          </w:p>
        </w:tc>
      </w:tr>
      <w:tr w:rsidR="0069205D" w:rsidRPr="00EA2ADA" w:rsidTr="001A4068">
        <w:tc>
          <w:tcPr>
            <w:tcW w:w="9023" w:type="dxa"/>
          </w:tcPr>
          <w:p w:rsidR="0069205D" w:rsidRPr="00EA2ADA" w:rsidRDefault="0069205D" w:rsidP="00EA2ADA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szCs w:val="18"/>
              </w:rPr>
            </w:pPr>
            <w:r w:rsidRPr="00EA2ADA">
              <w:rPr>
                <w:rFonts w:ascii="Times New Roman" w:hAnsi="Times New Roman" w:cs="Times New Roman"/>
                <w:bCs/>
                <w:szCs w:val="18"/>
              </w:rPr>
              <w:t>Zamawiający zastrzega sobie prawo do zwiększenia lub zmniejszenia liczby obsługiwanych nieruchomości w zakresie odbierania odpadów komunalnych. Zmiana liczby obsługiwanych nieruchomości nie będzie powodować zmiany umowy, ani zmiany wartości zamówienia.</w:t>
            </w:r>
          </w:p>
        </w:tc>
      </w:tr>
      <w:tr w:rsidR="0069205D" w:rsidRPr="00EA2ADA" w:rsidTr="001A4068">
        <w:tc>
          <w:tcPr>
            <w:tcW w:w="9023" w:type="dxa"/>
          </w:tcPr>
          <w:p w:rsidR="0069205D" w:rsidRPr="00EA2ADA" w:rsidRDefault="0069205D" w:rsidP="00EA2ADA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szCs w:val="18"/>
              </w:rPr>
            </w:pPr>
            <w:r w:rsidRPr="00EA2ADA">
              <w:rPr>
                <w:rFonts w:ascii="Times New Roman" w:hAnsi="Times New Roman" w:cs="Times New Roman"/>
                <w:bCs/>
                <w:szCs w:val="18"/>
              </w:rPr>
              <w:t xml:space="preserve">Zamawiający przewiduje wymagania, o których mowa w art. 29 ust. 3a ustawy </w:t>
            </w:r>
            <w:proofErr w:type="spellStart"/>
            <w:r w:rsidRPr="00EA2ADA">
              <w:rPr>
                <w:rFonts w:ascii="Times New Roman" w:hAnsi="Times New Roman" w:cs="Times New Roman"/>
                <w:bCs/>
                <w:szCs w:val="18"/>
              </w:rPr>
              <w:t>Pzp</w:t>
            </w:r>
            <w:proofErr w:type="spellEnd"/>
            <w:r w:rsidRPr="00EA2ADA">
              <w:rPr>
                <w:rFonts w:ascii="Times New Roman" w:hAnsi="Times New Roman" w:cs="Times New Roman"/>
                <w:bCs/>
                <w:szCs w:val="18"/>
              </w:rPr>
              <w:t xml:space="preserve"> </w:t>
            </w:r>
            <w:r w:rsidRPr="00EA2ADA">
              <w:rPr>
                <w:rFonts w:ascii="Times New Roman" w:hAnsi="Times New Roman" w:cs="Times New Roman"/>
                <w:bCs/>
                <w:szCs w:val="18"/>
              </w:rPr>
              <w:br/>
              <w:t xml:space="preserve">i określa je, stosownie do art. 36 ust. 2 pkt 8a ustawy </w:t>
            </w:r>
            <w:proofErr w:type="spellStart"/>
            <w:r w:rsidRPr="00EA2ADA">
              <w:rPr>
                <w:rFonts w:ascii="Times New Roman" w:hAnsi="Times New Roman" w:cs="Times New Roman"/>
                <w:bCs/>
                <w:szCs w:val="18"/>
              </w:rPr>
              <w:t>Pzp</w:t>
            </w:r>
            <w:proofErr w:type="spellEnd"/>
            <w:r w:rsidRPr="00EA2ADA">
              <w:rPr>
                <w:rFonts w:ascii="Times New Roman" w:hAnsi="Times New Roman" w:cs="Times New Roman"/>
                <w:bCs/>
                <w:szCs w:val="18"/>
              </w:rPr>
              <w:t>:</w:t>
            </w:r>
          </w:p>
          <w:p w:rsidR="0069205D" w:rsidRPr="00EA2ADA" w:rsidRDefault="0069205D" w:rsidP="00EA2AD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357" w:right="0" w:hanging="357"/>
              <w:jc w:val="both"/>
              <w:rPr>
                <w:rFonts w:ascii="Times New Roman" w:hAnsi="Times New Roman" w:cs="Times New Roman"/>
                <w:bCs/>
                <w:szCs w:val="18"/>
              </w:rPr>
            </w:pPr>
            <w:r w:rsidRPr="00EA2ADA">
              <w:rPr>
                <w:rFonts w:ascii="Times New Roman" w:hAnsi="Times New Roman" w:cs="Times New Roman"/>
                <w:bCs/>
                <w:szCs w:val="18"/>
              </w:rPr>
              <w:t xml:space="preserve">Zamawiający stosownie do art. 29 ust. 3a ustawy </w:t>
            </w:r>
            <w:proofErr w:type="spellStart"/>
            <w:r w:rsidRPr="00EA2ADA">
              <w:rPr>
                <w:rFonts w:ascii="Times New Roman" w:hAnsi="Times New Roman" w:cs="Times New Roman"/>
                <w:bCs/>
                <w:szCs w:val="18"/>
              </w:rPr>
              <w:t>Pzp</w:t>
            </w:r>
            <w:proofErr w:type="spellEnd"/>
            <w:r w:rsidRPr="00EA2ADA">
              <w:rPr>
                <w:rFonts w:ascii="Times New Roman" w:hAnsi="Times New Roman" w:cs="Times New Roman"/>
                <w:bCs/>
                <w:szCs w:val="18"/>
              </w:rPr>
              <w:t xml:space="preserve"> wymaga zatrudnienia przez Wykonawcę lub podwykonawcę na podstawie umowy o pracę osób wykonujących czynności, o których mowa w art. 22 § 1 ustawy z dnia 26 kwietnia – Kodeks pracy (Tekst jednolity: Dz. U. z 2016 r. poz. 1666) w zakresie realizacji przedmiotu zamówienia tj.:</w:t>
            </w:r>
          </w:p>
          <w:p w:rsidR="0069205D" w:rsidRPr="00EA2ADA" w:rsidRDefault="0069205D" w:rsidP="00EA2AD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left="697" w:right="0" w:hanging="357"/>
              <w:jc w:val="both"/>
              <w:rPr>
                <w:rFonts w:ascii="Times New Roman" w:hAnsi="Times New Roman" w:cs="Times New Roman"/>
                <w:bCs/>
                <w:szCs w:val="18"/>
              </w:rPr>
            </w:pPr>
            <w:r w:rsidRPr="00EA2ADA">
              <w:rPr>
                <w:rFonts w:ascii="Times New Roman" w:hAnsi="Times New Roman" w:cs="Times New Roman"/>
                <w:bCs/>
                <w:szCs w:val="18"/>
              </w:rPr>
              <w:t>kierowanie pojazdami samochodowymi – minimum 4 osoby,</w:t>
            </w:r>
          </w:p>
          <w:p w:rsidR="0069205D" w:rsidRPr="00EA2ADA" w:rsidRDefault="0069205D" w:rsidP="00EA2AD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left="697" w:right="0" w:hanging="357"/>
              <w:jc w:val="both"/>
              <w:rPr>
                <w:rFonts w:ascii="Times New Roman" w:hAnsi="Times New Roman" w:cs="Times New Roman"/>
                <w:bCs/>
                <w:szCs w:val="18"/>
              </w:rPr>
            </w:pPr>
            <w:r w:rsidRPr="00EA2ADA">
              <w:rPr>
                <w:rFonts w:ascii="Times New Roman" w:hAnsi="Times New Roman" w:cs="Times New Roman"/>
                <w:bCs/>
                <w:szCs w:val="18"/>
              </w:rPr>
              <w:t xml:space="preserve">wszelkie prace fizyczne w zakresie transportu odpadów spod nieruchomości </w:t>
            </w:r>
            <w:r w:rsidRPr="00EA2ADA">
              <w:rPr>
                <w:rFonts w:ascii="Times New Roman" w:hAnsi="Times New Roman" w:cs="Times New Roman"/>
                <w:bCs/>
                <w:szCs w:val="18"/>
              </w:rPr>
              <w:br/>
              <w:t xml:space="preserve">i z PSZOK do punktu odbioru odpadów lub punktu przeładunku odpadów </w:t>
            </w:r>
            <w:r w:rsidRPr="00EA2ADA">
              <w:rPr>
                <w:rFonts w:ascii="Times New Roman" w:hAnsi="Times New Roman" w:cs="Times New Roman"/>
                <w:bCs/>
                <w:szCs w:val="18"/>
              </w:rPr>
              <w:br/>
              <w:t>– minimum 4 osoby.</w:t>
            </w:r>
          </w:p>
          <w:p w:rsidR="0069205D" w:rsidRPr="00EA2ADA" w:rsidRDefault="0069205D" w:rsidP="00EA2AD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357" w:right="0" w:hanging="357"/>
              <w:jc w:val="both"/>
              <w:rPr>
                <w:rFonts w:ascii="Times New Roman" w:hAnsi="Times New Roman" w:cs="Times New Roman"/>
                <w:bCs/>
                <w:szCs w:val="18"/>
              </w:rPr>
            </w:pPr>
            <w:r w:rsidRPr="00EA2ADA">
              <w:rPr>
                <w:rFonts w:ascii="Times New Roman" w:hAnsi="Times New Roman" w:cs="Times New Roman"/>
                <w:bCs/>
                <w:szCs w:val="18"/>
              </w:rPr>
              <w:t>Sposób dokumentowania zatrudnienia osób, o których mowa w pkt 3.5.1):</w:t>
            </w:r>
          </w:p>
          <w:p w:rsidR="0069205D" w:rsidRPr="00EA2ADA" w:rsidRDefault="0069205D" w:rsidP="00EA2ADA">
            <w:pPr>
              <w:numPr>
                <w:ilvl w:val="0"/>
                <w:numId w:val="6"/>
              </w:numPr>
              <w:spacing w:before="60" w:after="0" w:line="240" w:lineRule="auto"/>
              <w:ind w:left="714" w:right="11" w:hanging="357"/>
              <w:jc w:val="both"/>
              <w:rPr>
                <w:rFonts w:ascii="Times New Roman" w:hAnsi="Times New Roman" w:cs="Times New Roman"/>
                <w:szCs w:val="18"/>
              </w:rPr>
            </w:pPr>
            <w:r w:rsidRPr="00EA2ADA">
              <w:rPr>
                <w:rFonts w:ascii="Times New Roman" w:eastAsia="Calibri" w:hAnsi="Times New Roman" w:cs="Times New Roman"/>
                <w:szCs w:val="18"/>
                <w:lang w:eastAsia="en-US"/>
              </w:rPr>
              <w:t>Wykonawca, w terminie do 7 dni od dnia zawarcia umowy</w:t>
            </w:r>
            <w:r w:rsidRPr="00EA2ADA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r w:rsidRPr="00EA2ADA">
              <w:rPr>
                <w:rFonts w:ascii="Times New Roman" w:hAnsi="Times New Roman" w:cs="Times New Roman"/>
                <w:szCs w:val="18"/>
              </w:rPr>
              <w:t xml:space="preserve">przedstawi Zamawiającemu zanonimizowane dokumenty potwierdzające zatrudnienie </w:t>
            </w:r>
            <w:r w:rsidRPr="00EA2ADA">
              <w:rPr>
                <w:rFonts w:ascii="Times New Roman" w:hAnsi="Times New Roman" w:cs="Times New Roman"/>
                <w:szCs w:val="18"/>
              </w:rPr>
              <w:br/>
              <w:t xml:space="preserve">na podstawie umowy o pracę   pracowników wymienionych w  pkt 1) przeznaczonych do realizacji zamówienia </w:t>
            </w:r>
            <w:r w:rsidRPr="00EA2ADA">
              <w:rPr>
                <w:rFonts w:ascii="Times New Roman" w:eastAsia="Calibri" w:hAnsi="Times New Roman" w:cs="Times New Roman"/>
                <w:szCs w:val="18"/>
                <w:lang w:eastAsia="en-US"/>
              </w:rPr>
              <w:t>wraz ze wskazaniem czynności, jakie osoby te będą wykonywać,</w:t>
            </w:r>
          </w:p>
          <w:p w:rsidR="0069205D" w:rsidRPr="00EA2ADA" w:rsidRDefault="0069205D" w:rsidP="00EA2ADA">
            <w:pPr>
              <w:numPr>
                <w:ilvl w:val="0"/>
                <w:numId w:val="6"/>
              </w:numPr>
              <w:spacing w:before="60" w:after="0" w:line="240" w:lineRule="auto"/>
              <w:ind w:left="714" w:right="11" w:hanging="357"/>
              <w:jc w:val="both"/>
              <w:rPr>
                <w:rFonts w:ascii="Times New Roman" w:hAnsi="Times New Roman" w:cs="Times New Roman"/>
                <w:szCs w:val="18"/>
              </w:rPr>
            </w:pPr>
            <w:r w:rsidRPr="00EA2ADA">
              <w:rPr>
                <w:rFonts w:ascii="Times New Roman" w:eastAsia="Calibri" w:hAnsi="Times New Roman" w:cs="Times New Roman"/>
                <w:szCs w:val="18"/>
                <w:lang w:eastAsia="en-US"/>
              </w:rPr>
              <w:lastRenderedPageBreak/>
              <w:t xml:space="preserve">Wykonawca zobowiązany jest do informowania Zamawiającego o każdym przypadku zmiany osób wykonujących czynności przy realizacji zamówienia </w:t>
            </w:r>
            <w:r w:rsidRPr="00EA2ADA">
              <w:rPr>
                <w:rFonts w:ascii="Times New Roman" w:eastAsia="Calibri" w:hAnsi="Times New Roman" w:cs="Times New Roman"/>
                <w:szCs w:val="18"/>
                <w:lang w:eastAsia="en-US"/>
              </w:rPr>
              <w:br/>
              <w:t xml:space="preserve">lub zmiany sposobu zatrudnienia tych osób, nie później niż w terminie 3 dni </w:t>
            </w:r>
            <w:r w:rsidRPr="00EA2ADA">
              <w:rPr>
                <w:rFonts w:ascii="Times New Roman" w:eastAsia="Calibri" w:hAnsi="Times New Roman" w:cs="Times New Roman"/>
                <w:szCs w:val="18"/>
                <w:lang w:eastAsia="en-US"/>
              </w:rPr>
              <w:br/>
              <w:t>od dokonania takiej zmiany.</w:t>
            </w:r>
          </w:p>
          <w:p w:rsidR="0069205D" w:rsidRPr="00EA2ADA" w:rsidRDefault="0069205D" w:rsidP="00EA2AD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357" w:right="0" w:hanging="357"/>
              <w:jc w:val="both"/>
              <w:rPr>
                <w:rFonts w:ascii="Times New Roman" w:hAnsi="Times New Roman" w:cs="Times New Roman"/>
                <w:szCs w:val="18"/>
              </w:rPr>
            </w:pPr>
            <w:r w:rsidRPr="00EA2ADA">
              <w:rPr>
                <w:rFonts w:ascii="Times New Roman" w:hAnsi="Times New Roman" w:cs="Times New Roman"/>
                <w:szCs w:val="18"/>
              </w:rPr>
              <w:t xml:space="preserve">Uprawnienia Zamawiającego w zakresie kontroli spełniania przez wykonawcę wymagań, o których mowa w art. 29 ust. 3a </w:t>
            </w:r>
            <w:proofErr w:type="spellStart"/>
            <w:r w:rsidRPr="00EA2ADA">
              <w:rPr>
                <w:rFonts w:ascii="Times New Roman" w:hAnsi="Times New Roman" w:cs="Times New Roman"/>
                <w:szCs w:val="18"/>
              </w:rPr>
              <w:t>Pzp</w:t>
            </w:r>
            <w:proofErr w:type="spellEnd"/>
            <w:r w:rsidRPr="00EA2ADA">
              <w:rPr>
                <w:rFonts w:ascii="Times New Roman" w:hAnsi="Times New Roman" w:cs="Times New Roman"/>
                <w:szCs w:val="18"/>
              </w:rPr>
              <w:t xml:space="preserve">, oraz sankcji z tytułu niespełnienia tych wymagań: </w:t>
            </w:r>
          </w:p>
          <w:p w:rsidR="0069205D" w:rsidRPr="00EA2ADA" w:rsidRDefault="0069205D" w:rsidP="00EA2ADA">
            <w:pPr>
              <w:numPr>
                <w:ilvl w:val="0"/>
                <w:numId w:val="7"/>
              </w:numPr>
              <w:spacing w:after="60" w:line="240" w:lineRule="auto"/>
              <w:ind w:right="11"/>
              <w:jc w:val="both"/>
              <w:rPr>
                <w:rFonts w:ascii="Times New Roman" w:hAnsi="Times New Roman" w:cs="Times New Roman"/>
                <w:szCs w:val="18"/>
              </w:rPr>
            </w:pPr>
            <w:r w:rsidRPr="00EA2ADA">
              <w:rPr>
                <w:rFonts w:ascii="Times New Roman" w:eastAsia="Calibri" w:hAnsi="Times New Roman" w:cs="Times New Roman"/>
                <w:szCs w:val="18"/>
                <w:lang w:eastAsia="en-US"/>
              </w:rPr>
              <w:t xml:space="preserve">Zamawiający zastrzega sobie prawo do kontrolowania wypełniania przez Wykonawcę obowiązku </w:t>
            </w:r>
            <w:r w:rsidRPr="00EA2ADA">
              <w:rPr>
                <w:rFonts w:ascii="Times New Roman" w:hAnsi="Times New Roman" w:cs="Times New Roman"/>
                <w:szCs w:val="18"/>
              </w:rPr>
              <w:t>zatrudnienia na podstawie umowy o pracę</w:t>
            </w:r>
            <w:r w:rsidRPr="00EA2ADA">
              <w:rPr>
                <w:rFonts w:ascii="Times New Roman" w:eastAsia="Calibri" w:hAnsi="Times New Roman" w:cs="Times New Roman"/>
                <w:szCs w:val="18"/>
                <w:lang w:eastAsia="en-US"/>
              </w:rPr>
              <w:t xml:space="preserve"> w szczególności poprzez zlecenie kontroli Państwowej Inspekcji Pracy lub żądanie przedłożenia do wglądu dokumentów potwierdzających zatrudnienie na podstawie umowy o pracę osób wykonujących czynności przy realizacji zamówienia,</w:t>
            </w:r>
          </w:p>
          <w:p w:rsidR="0069205D" w:rsidRPr="00EA2ADA" w:rsidRDefault="0069205D" w:rsidP="00EA2ADA">
            <w:pPr>
              <w:numPr>
                <w:ilvl w:val="0"/>
                <w:numId w:val="7"/>
              </w:numPr>
              <w:spacing w:after="60" w:line="240" w:lineRule="auto"/>
              <w:ind w:right="11"/>
              <w:jc w:val="both"/>
              <w:rPr>
                <w:rFonts w:ascii="Times New Roman" w:hAnsi="Times New Roman" w:cs="Times New Roman"/>
                <w:szCs w:val="18"/>
              </w:rPr>
            </w:pPr>
            <w:r w:rsidRPr="00EA2ADA">
              <w:rPr>
                <w:rFonts w:ascii="Times New Roman" w:hAnsi="Times New Roman" w:cs="Times New Roman"/>
                <w:szCs w:val="18"/>
              </w:rPr>
              <w:t xml:space="preserve">Zamawiający dopuszcza możliwość zmiany osób, przy pomocy, których Wykonawca świadczyć będzie przedmiot umowy, na inne posiadające co najmniej taką samą wiedzę, doświadczenie i kwalifikacje opisane w SIWZ z zachowaniem wymogów dotyczących zatrudniania na podstawie umowy o pracę, </w:t>
            </w:r>
          </w:p>
          <w:p w:rsidR="0069205D" w:rsidRPr="00EA2ADA" w:rsidRDefault="0069205D" w:rsidP="00EA2ADA">
            <w:pPr>
              <w:numPr>
                <w:ilvl w:val="0"/>
                <w:numId w:val="7"/>
              </w:numPr>
              <w:spacing w:after="60" w:line="240" w:lineRule="auto"/>
              <w:ind w:right="11"/>
              <w:jc w:val="both"/>
              <w:rPr>
                <w:rFonts w:ascii="Times New Roman" w:hAnsi="Times New Roman" w:cs="Times New Roman"/>
                <w:szCs w:val="18"/>
              </w:rPr>
            </w:pPr>
            <w:r w:rsidRPr="00EA2ADA">
              <w:rPr>
                <w:rFonts w:ascii="Times New Roman" w:hAnsi="Times New Roman" w:cs="Times New Roman"/>
                <w:szCs w:val="18"/>
              </w:rPr>
              <w:t xml:space="preserve">Za niedopełnienie wymogu obowiązku zatrudniania Pracowników świadczących przedmiot umowy na podstawie umowy o pracę w rozumieniu przepisów Kodeksu Pracy, Wykonawca zapłaci Zamawiającemu kary umowne w wysokości </w:t>
            </w:r>
            <w:r w:rsidRPr="00EA2ADA">
              <w:rPr>
                <w:rFonts w:ascii="Times New Roman" w:hAnsi="Times New Roman" w:cs="Times New Roman"/>
                <w:szCs w:val="18"/>
              </w:rPr>
              <w:br/>
            </w:r>
            <w:r w:rsidRPr="00EA2ADA">
              <w:rPr>
                <w:rFonts w:ascii="Times New Roman" w:eastAsia="Calibri" w:hAnsi="Times New Roman" w:cs="Times New Roman"/>
                <w:szCs w:val="18"/>
                <w:lang w:eastAsia="en-US"/>
              </w:rPr>
              <w:t xml:space="preserve">po 500,00 złotych za każdy dzień roboczy, w którym osoba niezatrudniona przez Wykonawcę lub podwykonawcę na podstawie umowy o pracę wykonywała czynności przy realizacji zamówienia. Rodzaje czynności, </w:t>
            </w:r>
            <w:r w:rsidRPr="00EA2ADA">
              <w:rPr>
                <w:rFonts w:ascii="Times New Roman" w:hAnsi="Times New Roman" w:cs="Times New Roman"/>
                <w:szCs w:val="18"/>
              </w:rPr>
              <w:t>których dotyczą wymagania zatrudnienia na podstawie umowy o pracę</w:t>
            </w:r>
            <w:r w:rsidRPr="00EA2ADA">
              <w:rPr>
                <w:rFonts w:ascii="Times New Roman" w:eastAsia="Calibri" w:hAnsi="Times New Roman" w:cs="Times New Roman"/>
                <w:szCs w:val="18"/>
                <w:lang w:eastAsia="en-US"/>
              </w:rPr>
              <w:t xml:space="preserve"> zostały wymienione </w:t>
            </w:r>
            <w:r w:rsidRPr="00EA2ADA">
              <w:rPr>
                <w:rFonts w:ascii="Times New Roman" w:eastAsia="Calibri" w:hAnsi="Times New Roman" w:cs="Times New Roman"/>
                <w:szCs w:val="18"/>
                <w:lang w:eastAsia="en-US"/>
              </w:rPr>
              <w:br/>
              <w:t>w pkt 3.5.1),</w:t>
            </w:r>
          </w:p>
          <w:p w:rsidR="0069205D" w:rsidRPr="00EA2ADA" w:rsidRDefault="0069205D" w:rsidP="00EA2ADA">
            <w:pPr>
              <w:numPr>
                <w:ilvl w:val="0"/>
                <w:numId w:val="7"/>
              </w:numPr>
              <w:spacing w:after="60" w:line="240" w:lineRule="auto"/>
              <w:ind w:right="11"/>
              <w:jc w:val="both"/>
              <w:rPr>
                <w:rFonts w:ascii="Times New Roman" w:hAnsi="Times New Roman" w:cs="Times New Roman"/>
                <w:szCs w:val="18"/>
              </w:rPr>
            </w:pPr>
            <w:r w:rsidRPr="00EA2ADA">
              <w:rPr>
                <w:rFonts w:ascii="Times New Roman" w:hAnsi="Times New Roman" w:cs="Times New Roman"/>
                <w:szCs w:val="18"/>
              </w:rPr>
              <w:t>Wykonawca</w:t>
            </w:r>
            <w:r w:rsidRPr="00EA2ADA">
              <w:rPr>
                <w:rFonts w:ascii="Times New Roman" w:hAnsi="Times New Roman" w:cs="Times New Roman"/>
                <w:b/>
                <w:szCs w:val="18"/>
              </w:rPr>
              <w:t xml:space="preserve">, </w:t>
            </w:r>
            <w:r w:rsidRPr="00EA2ADA">
              <w:rPr>
                <w:rFonts w:ascii="Times New Roman" w:hAnsi="Times New Roman" w:cs="Times New Roman"/>
                <w:szCs w:val="18"/>
              </w:rPr>
              <w:t xml:space="preserve">w trakcie realizacji umowy na każde wezwanie Zamawiającego zobowiązuje się przedstawić zanonimizowane bieżące dokumenty potwierdzające, że przedmiot umowy, w zakresie określonym w pkt. 3.5.1)  jest wykonywany przez odpowiednią ilość osób zatrudnionych na podstawie umowy o pracę. </w:t>
            </w:r>
          </w:p>
          <w:p w:rsidR="0069205D" w:rsidRPr="00EA2ADA" w:rsidRDefault="0069205D" w:rsidP="00EA2ADA">
            <w:pPr>
              <w:numPr>
                <w:ilvl w:val="0"/>
                <w:numId w:val="7"/>
              </w:numPr>
              <w:spacing w:after="60" w:line="240" w:lineRule="auto"/>
              <w:ind w:left="714" w:right="11" w:hanging="357"/>
              <w:jc w:val="both"/>
              <w:rPr>
                <w:rFonts w:ascii="Times New Roman" w:hAnsi="Times New Roman" w:cs="Times New Roman"/>
                <w:szCs w:val="18"/>
              </w:rPr>
            </w:pPr>
            <w:r w:rsidRPr="00EA2ADA">
              <w:rPr>
                <w:rFonts w:ascii="Times New Roman" w:eastAsia="Calibri" w:hAnsi="Times New Roman" w:cs="Times New Roman"/>
                <w:szCs w:val="18"/>
                <w:lang w:eastAsia="en-US"/>
              </w:rPr>
              <w:t xml:space="preserve">Wykonawca zobowiązany jest do wprowadzenia w umowach z podwykonawcami stosownych zapisów, zobowiązujących do zatrudnienia na podstawie umowy </w:t>
            </w:r>
            <w:r w:rsidRPr="00EA2ADA">
              <w:rPr>
                <w:rFonts w:ascii="Times New Roman" w:eastAsia="Calibri" w:hAnsi="Times New Roman" w:cs="Times New Roman"/>
                <w:szCs w:val="18"/>
                <w:lang w:eastAsia="en-US"/>
              </w:rPr>
              <w:br/>
              <w:t>o pracę, przez cały okres realizacji zamówienia, ustalonej ilości osób wykonujących czynności wymienione w pkt 3.5.1) oraz umożliwiających Zamawiającemu przeprowadzenie kontroli realizacji tego obowiązku.</w:t>
            </w:r>
          </w:p>
        </w:tc>
      </w:tr>
      <w:tr w:rsidR="0069205D" w:rsidRPr="00EA2ADA" w:rsidTr="001A4068">
        <w:tc>
          <w:tcPr>
            <w:tcW w:w="9023" w:type="dxa"/>
          </w:tcPr>
          <w:p w:rsidR="0069205D" w:rsidRPr="00EA2ADA" w:rsidRDefault="0069205D" w:rsidP="00EA2ADA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szCs w:val="18"/>
              </w:rPr>
            </w:pPr>
            <w:r w:rsidRPr="00EA2ADA">
              <w:rPr>
                <w:rFonts w:ascii="Times New Roman" w:hAnsi="Times New Roman" w:cs="Times New Roman"/>
                <w:bCs/>
                <w:szCs w:val="18"/>
              </w:rPr>
              <w:lastRenderedPageBreak/>
              <w:t xml:space="preserve">W przypadku gdy Wykonawca w złożonej ofercie zadeklaruje czyszczenie </w:t>
            </w:r>
            <w:r w:rsidRPr="00EA2ADA">
              <w:rPr>
                <w:rFonts w:ascii="Times New Roman" w:hAnsi="Times New Roman" w:cs="Times New Roman"/>
                <w:bCs/>
                <w:szCs w:val="18"/>
              </w:rPr>
              <w:br/>
              <w:t xml:space="preserve">(mycie i dezynfekcja) pojemników zobowiązany jest do wykonania tych czynności zgodnie z wymaganiami z zakresu ochrony środowiska (z użyciem produktów biobójczych, </w:t>
            </w:r>
            <w:r w:rsidRPr="00EA2ADA">
              <w:rPr>
                <w:rFonts w:ascii="Times New Roman" w:hAnsi="Times New Roman" w:cs="Times New Roman"/>
                <w:bCs/>
                <w:szCs w:val="18"/>
              </w:rPr>
              <w:br/>
              <w:t xml:space="preserve">w rozumieniu ustawy z dnia 13 września 2002 r. o produktach biobójczych (Dz. U. </w:t>
            </w:r>
            <w:r w:rsidRPr="00EA2ADA">
              <w:rPr>
                <w:rFonts w:ascii="Times New Roman" w:hAnsi="Times New Roman" w:cs="Times New Roman"/>
                <w:bCs/>
                <w:szCs w:val="18"/>
              </w:rPr>
              <w:br/>
              <w:t xml:space="preserve">z 2015 r. poz. 1926) oraz ochrony sanitarnej w miejscu odbioru odpadów niezależnie </w:t>
            </w:r>
            <w:r w:rsidRPr="00EA2ADA">
              <w:rPr>
                <w:rFonts w:ascii="Times New Roman" w:hAnsi="Times New Roman" w:cs="Times New Roman"/>
                <w:bCs/>
                <w:szCs w:val="18"/>
              </w:rPr>
              <w:br/>
              <w:t xml:space="preserve">od tego czyją własnością są pojemniki. Do mycia i dezynfekcji należy wykorzystać środki biodegradowalne i dezynfekujące posiadające atest PZH dopuszczający do obrotu </w:t>
            </w:r>
            <w:r w:rsidRPr="00EA2ADA">
              <w:rPr>
                <w:rFonts w:ascii="Times New Roman" w:hAnsi="Times New Roman" w:cs="Times New Roman"/>
                <w:bCs/>
                <w:szCs w:val="18"/>
              </w:rPr>
              <w:br/>
              <w:t>na terenie kraju. Wykonawca zobowiązany będzie do mycia i dezynfekcji pojemników przy użyciu pojazdu do tego przystosowanego np. smieciarki – myjki o zamkniętym obiegu wody.</w:t>
            </w:r>
          </w:p>
        </w:tc>
      </w:tr>
    </w:tbl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II.5) Główny kod CPV:</w:t>
      </w:r>
      <w:r w:rsidRPr="00EA2ADA">
        <w:rPr>
          <w:rFonts w:ascii="Times New Roman" w:hAnsi="Times New Roman" w:cs="Times New Roman"/>
        </w:rPr>
        <w:t xml:space="preserve"> 90500000­2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Dodatkowe kody CPV:</w:t>
      </w:r>
      <w:r w:rsidR="005152A7" w:rsidRPr="00EA2ADA">
        <w:rPr>
          <w:rFonts w:ascii="Times New Roman" w:hAnsi="Times New Roman" w:cs="Times New Roman"/>
        </w:rPr>
        <w:t xml:space="preserve"> </w:t>
      </w:r>
      <w:r w:rsidRPr="00EA2ADA">
        <w:rPr>
          <w:rFonts w:ascii="Times New Roman" w:hAnsi="Times New Roman" w:cs="Times New Roman"/>
        </w:rPr>
        <w:t>90510000­2, 90511000­2, 90512000­9, 90533000­2, 90514000­3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II.6) Całkowita wartość zamówienia</w:t>
      </w:r>
      <w:r w:rsidRPr="00EA2ADA">
        <w:rPr>
          <w:rFonts w:ascii="Times New Roman" w:hAnsi="Times New Roman" w:cs="Times New Roman"/>
        </w:rPr>
        <w:t xml:space="preserve"> (jeżeli zamawiający podaje informacje o wartości zamówienia): 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Wartość bez VAT: </w:t>
      </w:r>
    </w:p>
    <w:p w:rsidR="00CB2AB7" w:rsidRPr="00EA2ADA" w:rsidRDefault="0009022A" w:rsidP="00EA2ADA">
      <w:pPr>
        <w:spacing w:after="671"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Waluta: </w:t>
      </w:r>
    </w:p>
    <w:p w:rsidR="00CB2AB7" w:rsidRPr="00EA2ADA" w:rsidRDefault="0009022A" w:rsidP="00EA2ADA">
      <w:pPr>
        <w:spacing w:after="0"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(w przypadku umów ramowych lub dynamicznego systemu zakupów – szacunkowa całkowita maksymalna wartość w całym okresie obowiązywania umowy ramowej lub dynamicznego systemu zakupów)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II.7) Czy przewiduje się udzielenie zamówień, o których mowa w art. 67 ust. 1 pkt 6 i 7 lub w art.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 xml:space="preserve">134 ust. 6 pkt 3 ustawy </w:t>
      </w:r>
      <w:proofErr w:type="spellStart"/>
      <w:r w:rsidRPr="00EA2ADA">
        <w:rPr>
          <w:rFonts w:ascii="Times New Roman" w:hAnsi="Times New Roman" w:cs="Times New Roman"/>
          <w:b/>
        </w:rPr>
        <w:t>Pzp</w:t>
      </w:r>
      <w:proofErr w:type="spellEnd"/>
      <w:r w:rsidRPr="00EA2ADA">
        <w:rPr>
          <w:rFonts w:ascii="Times New Roman" w:hAnsi="Times New Roman" w:cs="Times New Roman"/>
          <w:b/>
        </w:rPr>
        <w:t>:</w:t>
      </w:r>
      <w:r w:rsidRPr="00EA2ADA">
        <w:rPr>
          <w:rFonts w:ascii="Times New Roman" w:hAnsi="Times New Roman" w:cs="Times New Roman"/>
        </w:rPr>
        <w:t xml:space="preserve"> nie </w:t>
      </w:r>
    </w:p>
    <w:p w:rsidR="00CB2AB7" w:rsidRPr="00EA2ADA" w:rsidRDefault="0009022A" w:rsidP="00EA2ADA">
      <w:pPr>
        <w:spacing w:after="658" w:line="240" w:lineRule="auto"/>
        <w:ind w:left="310" w:right="287"/>
        <w:jc w:val="both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II.8) Okres, w którym realizowane będzie zamówienie lub okres, na który została zawarta umowa ramowa lub okres, na który został ustanowiony dynamiczny system zakupów:</w:t>
      </w:r>
      <w:r w:rsidRPr="00EA2ADA">
        <w:rPr>
          <w:rFonts w:ascii="Times New Roman" w:hAnsi="Times New Roman" w:cs="Times New Roman"/>
        </w:rPr>
        <w:t xml:space="preserve"> </w:t>
      </w:r>
      <w:r w:rsidR="005152A7" w:rsidRPr="00EA2ADA">
        <w:rPr>
          <w:rFonts w:ascii="Times New Roman" w:hAnsi="Times New Roman" w:cs="Times New Roman"/>
        </w:rPr>
        <w:t xml:space="preserve">                                      </w:t>
      </w:r>
      <w:r w:rsidRPr="00EA2ADA">
        <w:rPr>
          <w:rFonts w:ascii="Times New Roman" w:hAnsi="Times New Roman" w:cs="Times New Roman"/>
        </w:rPr>
        <w:t>data zakończenia: 31/12/2018</w:t>
      </w:r>
    </w:p>
    <w:p w:rsidR="00CB2AB7" w:rsidRPr="00EA2ADA" w:rsidRDefault="0009022A" w:rsidP="00EA2ADA">
      <w:pPr>
        <w:spacing w:after="485"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II.9) Informacje dodatkowe:</w:t>
      </w:r>
    </w:p>
    <w:p w:rsidR="00CB2AB7" w:rsidRPr="00EA2ADA" w:rsidRDefault="0009022A" w:rsidP="00EA2ADA">
      <w:pPr>
        <w:spacing w:after="509" w:line="240" w:lineRule="auto"/>
        <w:ind w:left="-5" w:right="-15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  <w:sz w:val="22"/>
          <w:u w:val="single" w:color="000000"/>
        </w:rPr>
        <w:t>SEKCJA III: INFORMACJE O CHARAKTERZE PRAWNYM, EKONOMICZNYM, FINANSOWYM I TECHNICZNYM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lastRenderedPageBreak/>
        <w:t xml:space="preserve">III.1) WARUNKI UDZIAŁU W POSTĘPOWANIU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III.1.1) Kompetencje lub uprawnienia do prowadzenia określonej działalności zawodowej, o ile wynika to z odrębnych przepisów</w:t>
      </w:r>
    </w:p>
    <w:p w:rsidR="00CB2AB7" w:rsidRPr="00EA2ADA" w:rsidRDefault="0009022A" w:rsidP="00EA2ADA">
      <w:pPr>
        <w:spacing w:after="207" w:line="240" w:lineRule="auto"/>
        <w:ind w:left="610" w:right="159"/>
        <w:jc w:val="both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Określenie warunków: Zamawiający uzna powyższy warunek za spełniony, jeżeli Wykonawca wykaże, że: a) posiada wpis do rejestru działalności regulowanej na odbieranie odpadów komunalnych od właścicieli nieru</w:t>
      </w:r>
      <w:r w:rsidR="00806578" w:rsidRPr="00EA2ADA">
        <w:rPr>
          <w:rFonts w:ascii="Times New Roman" w:hAnsi="Times New Roman" w:cs="Times New Roman"/>
        </w:rPr>
        <w:t>chomości na terenie Gminy Gawłuszowice</w:t>
      </w:r>
      <w:r w:rsidRPr="00EA2ADA">
        <w:rPr>
          <w:rFonts w:ascii="Times New Roman" w:hAnsi="Times New Roman" w:cs="Times New Roman"/>
        </w:rPr>
        <w:t xml:space="preserve"> zgodnie z wymogami ustawy z dnia 13 września 1996 r. o utrzymaniu czystości i porządku w gminach (Tekst jednolity: Dz. U. z 2016 r. poz. 250 z </w:t>
      </w:r>
      <w:proofErr w:type="spellStart"/>
      <w:r w:rsidRPr="00EA2ADA">
        <w:rPr>
          <w:rFonts w:ascii="Times New Roman" w:hAnsi="Times New Roman" w:cs="Times New Roman"/>
        </w:rPr>
        <w:t>późn</w:t>
      </w:r>
      <w:proofErr w:type="spellEnd"/>
      <w:r w:rsidRPr="00EA2ADA">
        <w:rPr>
          <w:rFonts w:ascii="Times New Roman" w:hAnsi="Times New Roman" w:cs="Times New Roman"/>
        </w:rPr>
        <w:t xml:space="preserve">. zm.), b) posiada aktualne zezwolenie na transport odpadów zgodnie z ustawą z dnia 14 grudnia 2012 r. o odpadach (Dz. U. z 2013 r. poz. 21 z </w:t>
      </w:r>
      <w:proofErr w:type="spellStart"/>
      <w:r w:rsidRPr="00EA2ADA">
        <w:rPr>
          <w:rFonts w:ascii="Times New Roman" w:hAnsi="Times New Roman" w:cs="Times New Roman"/>
        </w:rPr>
        <w:t>późn</w:t>
      </w:r>
      <w:proofErr w:type="spellEnd"/>
      <w:r w:rsidRPr="00EA2ADA">
        <w:rPr>
          <w:rFonts w:ascii="Times New Roman" w:hAnsi="Times New Roman" w:cs="Times New Roman"/>
        </w:rPr>
        <w:t xml:space="preserve">. zm.), c) jest wpisany do rejestru podmiotów zbierających zużyty sprzęt elektryczny i elektroniczny prowadzonego przez Głównego Inspektora Ochrony Środowiska.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Informacje dodatkowe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III.1.2) Sytuacja finansowa lub ekonomiczna </w:t>
      </w:r>
    </w:p>
    <w:p w:rsidR="00CB2AB7" w:rsidRPr="00EA2ADA" w:rsidRDefault="0009022A" w:rsidP="00EA2ADA">
      <w:pPr>
        <w:spacing w:after="207" w:line="240" w:lineRule="auto"/>
        <w:ind w:left="610" w:right="630"/>
        <w:jc w:val="both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Określenie warunków: Zamawiający uzna powyższy warunek za spełniony jeżeli Wykonawca wykaże, że posiada opłaconą polisę (wraz z dokumentem potwierdzającym opłatę), a w przypadku jej braku inny dokument potwierdzający, że wykonawca jest ubezpieczony od odpowiedzialności cywilnej w zakresie prowadzonej działalności związanej z przedmiotem zamówienia na wartość minimum 500.000 zł.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Informacje dodatkowe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III.1.3) Zdolność techniczna lub zawodowa </w:t>
      </w:r>
    </w:p>
    <w:p w:rsidR="00CB2AB7" w:rsidRPr="00EA2ADA" w:rsidRDefault="0009022A" w:rsidP="00EA2ADA">
      <w:pPr>
        <w:spacing w:after="207" w:line="240" w:lineRule="auto"/>
        <w:ind w:left="610" w:right="159"/>
        <w:jc w:val="both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Określenie warunków: Zamawiający uzna powyższy warunek za spełniony, jeżeli Wykonawca wykaże, że: a) będzie dysponował na czas realizacji zadania następującym sprzętem: ­ co najmniej dwoma pojazdami przystosowanymi do odbierania zmieszanych odpadów komunalnych z pojemników, ­ co najmniej dwoma pojazdami przystosowanymi do odbierania odpadów ­ zebranych selektywnie w workach, ­ co najmniej jednym pojazdem przystosowanym do odbierania odpadów bez funkcji kompaktującej; ­ co najmniej jednym samochodem przystosowanym do odbioru odpadów zgromadzonych w kontenerach KP; b) będzie dysponował na czas realizacji zadania bazą </w:t>
      </w:r>
      <w:proofErr w:type="spellStart"/>
      <w:r w:rsidRPr="00EA2ADA">
        <w:rPr>
          <w:rFonts w:ascii="Times New Roman" w:hAnsi="Times New Roman" w:cs="Times New Roman"/>
        </w:rPr>
        <w:t>magazynowo­transportową</w:t>
      </w:r>
      <w:proofErr w:type="spellEnd"/>
      <w:r w:rsidRPr="00EA2ADA">
        <w:rPr>
          <w:rFonts w:ascii="Times New Roman" w:hAnsi="Times New Roman" w:cs="Times New Roman"/>
        </w:rPr>
        <w:t xml:space="preserve"> usytuowaną na terenie Gminy </w:t>
      </w:r>
      <w:r w:rsidR="0069205D" w:rsidRPr="00EA2ADA">
        <w:rPr>
          <w:rFonts w:ascii="Times New Roman" w:hAnsi="Times New Roman" w:cs="Times New Roman"/>
          <w:color w:val="auto"/>
        </w:rPr>
        <w:t>Gawłuszowice</w:t>
      </w:r>
      <w:r w:rsidRPr="00EA2ADA">
        <w:rPr>
          <w:rFonts w:ascii="Times New Roman" w:hAnsi="Times New Roman" w:cs="Times New Roman"/>
        </w:rPr>
        <w:t xml:space="preserve"> lub w odległości nie większej n</w:t>
      </w:r>
      <w:r w:rsidR="0069205D" w:rsidRPr="00EA2ADA">
        <w:rPr>
          <w:rFonts w:ascii="Times New Roman" w:hAnsi="Times New Roman" w:cs="Times New Roman"/>
        </w:rPr>
        <w:t>iż 60 km od granicy Gminy Gawłuszowice</w:t>
      </w:r>
      <w:r w:rsidRPr="00EA2ADA">
        <w:rPr>
          <w:rFonts w:ascii="Times New Roman" w:hAnsi="Times New Roman" w:cs="Times New Roman"/>
        </w:rPr>
        <w:t xml:space="preserve">, do którego posiada tytuł prawny – zgodnie z Rozporządzeniem Ministra Środowiska z dnia 11 stycznia 2013 r. w sprawie szczegółowych wymagań w zakresie odbierania odpadów komunalnych od właścicieli nieruchomości (Dz. U. z 2013 r. poz. 122); c) w okresie ostatnich trzech lat, przed dniem wszczęcia postępowania o udzielenie zamówienia publicznego, a jeżeli okres prowadzenia działalności jest krótszy ­ w tym okresie, wykonał, a w przypadku świadczeń okresowych lub ciągłych również wykonuje co najmniej jedną usługę w zakresie odbioru odpadów komunalnych zmieszanych i zbieranych w sposób selektywny na rzecz właścicieli nieruchomości, w sposób ciągły, przez okres minimum 12 miesięcy, o masie łącznej minimum 700 Mg; oraz załączy dowody, że usługa została lub jest wykonywana należycie. </w:t>
      </w:r>
    </w:p>
    <w:p w:rsidR="00CB2AB7" w:rsidRPr="00EA2ADA" w:rsidRDefault="0009022A" w:rsidP="00EA2ADA">
      <w:pPr>
        <w:spacing w:after="207" w:line="240" w:lineRule="auto"/>
        <w:ind w:left="610" w:right="252"/>
        <w:jc w:val="both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Zamawiający wymaga od wykonawców wskazania w ofercie lub we wniosku o dopuszczenie do udziału w postępowaniu imion i nazwisk osób wykonujących czynności przy realizacji zamówienia wraz z informacją o kwalifikacjach zawodowych lub doświadczeniu tych osób: nie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Informacje dodatkowe: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III.2) PODSTAWY WYKLUCZENIA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III.2.1) Podstawy wykluczenia określone w art. 24 ust. 1 ustawy </w:t>
      </w:r>
      <w:proofErr w:type="spellStart"/>
      <w:r w:rsidRPr="00EA2ADA">
        <w:rPr>
          <w:rFonts w:ascii="Times New Roman" w:hAnsi="Times New Roman" w:cs="Times New Roman"/>
          <w:b/>
        </w:rPr>
        <w:t>Pzp</w:t>
      </w:r>
      <w:proofErr w:type="spellEnd"/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 xml:space="preserve">III.2.2) Zamawiający przewiduje wykluczenie wykonawcy na podstawie art. 24 ust. 5 ustawy </w:t>
      </w:r>
      <w:proofErr w:type="spellStart"/>
      <w:r w:rsidRPr="00EA2ADA">
        <w:rPr>
          <w:rFonts w:ascii="Times New Roman" w:hAnsi="Times New Roman" w:cs="Times New Roman"/>
          <w:b/>
        </w:rPr>
        <w:t>Pzp</w:t>
      </w:r>
      <w:proofErr w:type="spellEnd"/>
      <w:r w:rsidRPr="00EA2ADA">
        <w:rPr>
          <w:rFonts w:ascii="Times New Roman" w:hAnsi="Times New Roman" w:cs="Times New Roman"/>
        </w:rPr>
        <w:t xml:space="preserve"> tak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Zamawiający przewiduje następujące fakultatywne podstawy wykluczenia: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(podstawa wykluczenia określona w art. 24 ust. 5 pkt 1 ustawy </w:t>
      </w:r>
      <w:proofErr w:type="spellStart"/>
      <w:r w:rsidRPr="00EA2ADA">
        <w:rPr>
          <w:rFonts w:ascii="Times New Roman" w:hAnsi="Times New Roman" w:cs="Times New Roman"/>
        </w:rPr>
        <w:t>Pzp</w:t>
      </w:r>
      <w:proofErr w:type="spellEnd"/>
      <w:r w:rsidRPr="00EA2ADA">
        <w:rPr>
          <w:rFonts w:ascii="Times New Roman" w:hAnsi="Times New Roman" w:cs="Times New Roman"/>
        </w:rPr>
        <w:t xml:space="preserve">)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(podstawa wykluczenia określona w art. 24 ust. 5 pkt 3 ustawy </w:t>
      </w:r>
      <w:proofErr w:type="spellStart"/>
      <w:r w:rsidRPr="00EA2ADA">
        <w:rPr>
          <w:rFonts w:ascii="Times New Roman" w:hAnsi="Times New Roman" w:cs="Times New Roman"/>
        </w:rPr>
        <w:t>Pzp</w:t>
      </w:r>
      <w:proofErr w:type="spellEnd"/>
      <w:r w:rsidRPr="00EA2ADA">
        <w:rPr>
          <w:rFonts w:ascii="Times New Roman" w:hAnsi="Times New Roman" w:cs="Times New Roman"/>
        </w:rPr>
        <w:t xml:space="preserve">)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(podstawa wykluczenia określona w art. 24 ust. 5 pkt 8 ustawy </w:t>
      </w:r>
      <w:proofErr w:type="spellStart"/>
      <w:r w:rsidRPr="00EA2ADA">
        <w:rPr>
          <w:rFonts w:ascii="Times New Roman" w:hAnsi="Times New Roman" w:cs="Times New Roman"/>
        </w:rPr>
        <w:t>Pzp</w:t>
      </w:r>
      <w:proofErr w:type="spellEnd"/>
      <w:r w:rsidRPr="00EA2ADA">
        <w:rPr>
          <w:rFonts w:ascii="Times New Roman" w:hAnsi="Times New Roman" w:cs="Times New Roman"/>
        </w:rPr>
        <w:t xml:space="preserve">) 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III.3) WYKAZ OŚWIADCZEŃ SKŁADANYCH PRZEZ WYKONAWCĘ W CELU WSTĘPNEGO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POTWIERDZENIA, ŻE NIE PODLEGA ON WYKLUCZENIU ORAZ SPEŁNIA WARUNKI UDZIAŁU W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POSTĘPOWANIU ORAZ SPEŁNIA KRYTERIA SELEKCJI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Oświadczenie o niepodleganiu wykluczeniu oraz spełnianiu warunków udziału w postępowaniu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lastRenderedPageBreak/>
        <w:t xml:space="preserve">tak </w:t>
      </w:r>
    </w:p>
    <w:p w:rsidR="00CB2AB7" w:rsidRPr="00EA2ADA" w:rsidRDefault="0009022A" w:rsidP="00EA2ADA">
      <w:pPr>
        <w:spacing w:line="240" w:lineRule="auto"/>
        <w:ind w:left="610" w:right="4494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Oświadczenie o spełnianiu kryteriów selekcji</w:t>
      </w:r>
      <w:r w:rsidRPr="00EA2ADA">
        <w:rPr>
          <w:rFonts w:ascii="Times New Roman" w:hAnsi="Times New Roman" w:cs="Times New Roman"/>
        </w:rPr>
        <w:t xml:space="preserve"> </w:t>
      </w:r>
      <w:r w:rsidR="005152A7" w:rsidRPr="00EA2ADA">
        <w:rPr>
          <w:rFonts w:ascii="Times New Roman" w:hAnsi="Times New Roman" w:cs="Times New Roman"/>
        </w:rPr>
        <w:t xml:space="preserve">                 </w:t>
      </w:r>
      <w:r w:rsidRPr="00EA2ADA">
        <w:rPr>
          <w:rFonts w:ascii="Times New Roman" w:hAnsi="Times New Roman" w:cs="Times New Roman"/>
        </w:rPr>
        <w:t>nie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III.4) WYKAZ OŚWIADCZEŃ LUB DOKUMENTÓW , SKŁADANYCH PRZEZ WYKONAWCĘ W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POSTĘPOWANIU NA WEZWANIE ZAMAWIAJACEGO W CELU POTWIERDZENIA OKOLICZNOŚCI, O</w:t>
      </w:r>
    </w:p>
    <w:p w:rsidR="00CB2AB7" w:rsidRPr="00EA2ADA" w:rsidRDefault="0009022A" w:rsidP="00EA2ADA">
      <w:pPr>
        <w:spacing w:after="0"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KTÓRYCH MOWA W ART. 25 UST. 1 PKT 3 USTAWY PZP: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a)odpis z właściwego rejestru lub centralnej ewidencji i informacji o działalności gospodarczej jeżeli odrębne przepisy wymagają wpisu do rejestru lub ewidencji, w celu wykazania braku podstaw do wykluczenia w oparciu o art. 24 ust. 5 pkt 1 ustawy, wystawiony nie wcześniej niż 6 miesięcy przed upływem terminu składania ofert, b)zaświadczenie właściwego naczelnika urzędu skarbowego potwierdzającego, że Wykonawca nie zalega z opłacaniem podatków, wystawionego nie wcześniej niż 3 miesiące przed upływem terminu składania ofert lub innego dokumentu potwierdzającego, że Wykonawca zawarł porozumienie z właściwym organem podatkowym w sprawie spłat tych należności wraz z ewentualnymi odsetkami lub grzywnami, w szczególności zyskał przewidziane prawem zwolnienie, odroczenie lub rozłożenie na raty zaległych płatności lub wstrzymanie w całości wykonania decyzji właściwego organu, c)zaświadczenie właściwej terenowej jednostki organizacyjnej Zakładu Ubezpieczeń Społecznych lub Kasy Rolniczego Ubezpieczenia Społecznego albo innego dokumentu potwierdzającego, że Wykonawca nie zalega z opłaceniem składki na ubezpieczenia społeczne lub zdrowotne, wystawionego nie wcześniej niż 3 miesiące przed upływem terminu składania ofert lub innego dokumentu potwierdzającego, że Wykonawca zawarł porozumienie z właściwym organem w sprawie spłat tych należności wraz z ewentualnymi odsetkami lub grzywnami, w szczególności zyskał przewidziane prawem zwolnienie, odroczenie lub rozłożenie na raty zaległych płatności lub wstrzymanie w całości wykonania decyzji właściwego organu, d)dokumentów dotyczących podmiotu trzeciego, w celu wykazania braku istnienia wobec niego podstaw wykluczenia jeżeli Wykonawca korzysta ze zdolności lub sytuacji innych podmiotów na zasadach określonych w art. 22a ustawy </w:t>
      </w:r>
      <w:proofErr w:type="spellStart"/>
      <w:r w:rsidRPr="00EA2ADA">
        <w:rPr>
          <w:rFonts w:ascii="Times New Roman" w:hAnsi="Times New Roman" w:cs="Times New Roman"/>
        </w:rPr>
        <w:t>Pzp</w:t>
      </w:r>
      <w:proofErr w:type="spellEnd"/>
      <w:r w:rsidRPr="00EA2ADA">
        <w:rPr>
          <w:rFonts w:ascii="Times New Roman" w:hAnsi="Times New Roman" w:cs="Times New Roman"/>
        </w:rPr>
        <w:t xml:space="preserve">, z wyjątkiem pkt 10.3.1. lit. a </w:t>
      </w:r>
      <w:proofErr w:type="spellStart"/>
      <w:r w:rsidRPr="00EA2ADA">
        <w:rPr>
          <w:rFonts w:ascii="Times New Roman" w:hAnsi="Times New Roman" w:cs="Times New Roman"/>
        </w:rPr>
        <w:t>SIWZ,gdzie</w:t>
      </w:r>
      <w:proofErr w:type="spellEnd"/>
      <w:r w:rsidRPr="00EA2ADA">
        <w:rPr>
          <w:rFonts w:ascii="Times New Roman" w:hAnsi="Times New Roman" w:cs="Times New Roman"/>
        </w:rPr>
        <w:t xml:space="preserve"> Wykonawca nie może polegać na zasobach innych podmiotów tj. dokumentów na potwierdzenie braku podstaw wykluczenia o których mowa w art. 24 ust. 1 pkt 13­22 i ust. 5 ustawy </w:t>
      </w:r>
      <w:proofErr w:type="spellStart"/>
      <w:r w:rsidRPr="00EA2ADA">
        <w:rPr>
          <w:rFonts w:ascii="Times New Roman" w:hAnsi="Times New Roman" w:cs="Times New Roman"/>
        </w:rPr>
        <w:t>Pzp</w:t>
      </w:r>
      <w:proofErr w:type="spellEnd"/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III.5) WYKAZ OŚWIADCZEŃ LUB DOKUMENTÓW SKŁADANYCH PRZEZ WYKONAWCĘ W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POSTĘPOWANIU NA WEZWANIE ZAMAWIAJACEGO W CELU POTWIERDZENIA OKOLICZNOŚCI, O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KTÓRYCH MOWA W ART. 25 UST. 1 PKT 1 USTAWY PZP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III.5.1) W ZAKRESIE SPEŁNIANIA WARUNKÓW UDZIAŁU W POSTĘPOWANIU: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W celu potwierdzenia warunków udziału w postepowaniu Wykonawca zobowiązany jest do przedłożenia następujących oświadczeń lub dokumentów: a)aktualny wpis do rejestru działalności regulowanej na odbieranie odpadów komunalnych od właścicieli nieruchomości na terenie Gminy Borowa zgodnie z wymogami ustawy z dnia 13 września 1996 r. o utrzymaniu czystości i porządku w gminach (Tekst jednolity: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Dz. U. z 2016 r. poz. 250 z </w:t>
      </w:r>
      <w:proofErr w:type="spellStart"/>
      <w:r w:rsidRPr="00EA2ADA">
        <w:rPr>
          <w:rFonts w:ascii="Times New Roman" w:hAnsi="Times New Roman" w:cs="Times New Roman"/>
        </w:rPr>
        <w:t>późn</w:t>
      </w:r>
      <w:proofErr w:type="spellEnd"/>
      <w:r w:rsidRPr="00EA2ADA">
        <w:rPr>
          <w:rFonts w:ascii="Times New Roman" w:hAnsi="Times New Roman" w:cs="Times New Roman"/>
        </w:rPr>
        <w:t xml:space="preserve">. zm.); b)aktualne zezwolenie na transport odpadów zgodnie z ustawą z dnia 14 grudnia 2012 r. o odpadach (Dz. U. z 2013 r. poz. 21 z </w:t>
      </w:r>
      <w:proofErr w:type="spellStart"/>
      <w:r w:rsidRPr="00EA2ADA">
        <w:rPr>
          <w:rFonts w:ascii="Times New Roman" w:hAnsi="Times New Roman" w:cs="Times New Roman"/>
        </w:rPr>
        <w:t>późn</w:t>
      </w:r>
      <w:proofErr w:type="spellEnd"/>
      <w:r w:rsidRPr="00EA2ADA">
        <w:rPr>
          <w:rFonts w:ascii="Times New Roman" w:hAnsi="Times New Roman" w:cs="Times New Roman"/>
        </w:rPr>
        <w:t xml:space="preserve">. zm.); c)wpis do rejestru podmiotów zbierających zużyty sprzęt elektryczny i elektroniczny prowadzonego przez Głównego Inspektora Ochrony Środowiska; d)opłaconą polisę (wraz z dokumentem potwierdzającym opłatę), a w przypadku jej braku inny dokument potwierdzający, że Wykonawca jest ubezpieczony od odpowiedzialności cywilnej w zakresie prowadzonej działalności związanej z przedmiotem zamówienia na wartość minimum 500.000 zł; e)wykaz sprzętu, którym dysponuje Wykonawca wg wzoru stanowiącego Załącznik Nr 7 f)opis bazy </w:t>
      </w:r>
      <w:proofErr w:type="spellStart"/>
      <w:r w:rsidRPr="00EA2ADA">
        <w:rPr>
          <w:rFonts w:ascii="Times New Roman" w:hAnsi="Times New Roman" w:cs="Times New Roman"/>
        </w:rPr>
        <w:t>magazynowotransportowej</w:t>
      </w:r>
      <w:proofErr w:type="spellEnd"/>
      <w:r w:rsidRPr="00EA2ADA">
        <w:rPr>
          <w:rFonts w:ascii="Times New Roman" w:hAnsi="Times New Roman" w:cs="Times New Roman"/>
        </w:rPr>
        <w:t xml:space="preserve"> wraz z informacją o podstawie dysponowania tymi zasobami – sporządzony zgodnie z Załącznikiem Nr 8 do SIWZ; g)wykazu wykonanych, a w przypadku świadczeń okresowych lub ciągłych również wykonywanych, głównych usług, w okresie ostatnich trzech lat przed upływem terminu składania ofert, a jeżeli okres prowadzenia działalności jest krótszy – w tym okresie, wraz z podaniem ich wartości, przedmiotu, dat wykonania i podmiotów, na rzecz których usługi zostały wykonane, oraz załączeniem dowodów, czy zostały wykonane lub są wykonywane należycie; wg wzoru stanowiącego Załącznik nr 9 do SIWZ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III.5.2) W ZAKRESIE KRYTERIÓW SELEKCJI: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III.6) WYKAZ OŚWIADCZEŃ LUB DOKUMENTÓW SKŁADANYCH PRZEZ WYKONAWCĘ W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POSTĘPOWANIU NA WEZWANIE ZAMAWIAJACEGO W CELU POTWIERDZENIA OKOLICZNOŚCI, O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KTÓRYCH MOWA W ART. 25 UST. 1 PKT 2 USTAWY PZP 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III.7) INNE DOKUMENTY NIE WYMIENIONE W pkt III.3) ­ III.6</w:t>
      </w:r>
      <w:r w:rsidRPr="00EA2ADA">
        <w:rPr>
          <w:rFonts w:ascii="Times New Roman" w:hAnsi="Times New Roman" w:cs="Times New Roman"/>
        </w:rPr>
        <w:t>)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1. Wykonawca może w celu potwierdzenia spełniania warunków udziału w postępowaniu, o których mowa w pkt. 8.1.2. SIWZ, w stosownych sytuacjach oraz w odniesieniu Do konkretnego zamówienia lub jego części może polegać na zdolnościach technicznych lub zawodowych lub sytuacji finansowej lub ekonomicznej innych podmiotów, </w:t>
      </w:r>
      <w:r w:rsidRPr="00EA2ADA">
        <w:rPr>
          <w:rFonts w:ascii="Times New Roman" w:hAnsi="Times New Roman" w:cs="Times New Roman"/>
        </w:rPr>
        <w:lastRenderedPageBreak/>
        <w:t xml:space="preserve">niezależnie od charakteru prawnego łączących go z nimi stosunków prawnych. Wykonawca w takiej sytuacji zobowiązany jest udowodnić Zamawiającemu, iż będzie dysponował zasobami niezbędnymi do realizacji zamówienia, w szczególności przedstawiając w tym celu pisemne zobowiązania tych podmiotów do oddania mu do dyspozycji niezbędnych zasobów na okres korzystania z nich przy realizacji zamówienia. 2. Wykonawca w terminie 3 dni od dnia zamieszczenia na stronie internetowej informacji, o której mowa w art. 86 ust. 5 ustawy </w:t>
      </w:r>
      <w:proofErr w:type="spellStart"/>
      <w:r w:rsidRPr="00EA2ADA">
        <w:rPr>
          <w:rFonts w:ascii="Times New Roman" w:hAnsi="Times New Roman" w:cs="Times New Roman"/>
        </w:rPr>
        <w:t>Pzp</w:t>
      </w:r>
      <w:proofErr w:type="spellEnd"/>
      <w:r w:rsidRPr="00EA2ADA">
        <w:rPr>
          <w:rFonts w:ascii="Times New Roman" w:hAnsi="Times New Roman" w:cs="Times New Roman"/>
        </w:rPr>
        <w:t xml:space="preserve">, jest zobowiązany do przekazania Zamawiającemu oświadczenia o przynależności lub braku przynależności do tej samej grupy kapitałowej, o której mowa w art. 24 ust. 1 pkt 23 ustawy </w:t>
      </w:r>
      <w:proofErr w:type="spellStart"/>
      <w:r w:rsidRPr="00EA2ADA">
        <w:rPr>
          <w:rFonts w:ascii="Times New Roman" w:hAnsi="Times New Roman" w:cs="Times New Roman"/>
        </w:rPr>
        <w:t>Pzp</w:t>
      </w:r>
      <w:proofErr w:type="spellEnd"/>
      <w:r w:rsidRPr="00EA2ADA">
        <w:rPr>
          <w:rFonts w:ascii="Times New Roman" w:hAnsi="Times New Roman" w:cs="Times New Roman"/>
        </w:rPr>
        <w:t>. Wraz ze złożeniem oświadczenia Wykonawca może przedstawić dowody, że powiązania z innym Wykonawcą nie prowadzą do zakłócenia konkurencji w postępowaniu o udzielenie zamówienia. Wzór oświadczenia stanowi Załącznik Nr 6 do SIWZ. 3.Wykonawcy mogą wspólnie ubiegać się o udzielenie zamówienia i w takim przypadku ustanawiają pełnomocnika do reprezentowania ich w postępowaniu o udzielenie zamówienia albo reprezentowania w postępowaniu i zawarcia umowy w sprawie zamówienia publicznego. Pełnomocnictwo w formie pisemnej (oryginał lub kopia potwierdzona za zgodność z oryginałem przez notariusza) należy dołączyć do oferty. Jeżeli oferta Wykonawców występujących wspólnie zostanie wybrana Zamawiający żąda, przed zawarciem umowy w sprawie zamówienia publicznego, umowy regulującej współpracę tych podmiotów. 4. Pełnomocnictwa udzielane osobom podpisującym dokumenty ofertowe, o ile prawo do reprezentowania oferenta w powyższym zakresie nie wynika wprost z dokumentu rejestrowego.</w:t>
      </w:r>
    </w:p>
    <w:p w:rsidR="00CB2AB7" w:rsidRPr="00EA2ADA" w:rsidRDefault="0009022A" w:rsidP="00EA2ADA">
      <w:pPr>
        <w:spacing w:after="0"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5.Pozostałe dokumenty zgodnie z zapisami SIWZ.</w:t>
      </w:r>
    </w:p>
    <w:p w:rsidR="00B3096F" w:rsidRPr="00EA2ADA" w:rsidRDefault="00B3096F" w:rsidP="00EA2ADA">
      <w:pPr>
        <w:spacing w:after="0" w:line="240" w:lineRule="auto"/>
        <w:ind w:left="610"/>
        <w:rPr>
          <w:rFonts w:ascii="Times New Roman" w:hAnsi="Times New Roman" w:cs="Times New Roman"/>
        </w:rPr>
      </w:pPr>
    </w:p>
    <w:p w:rsidR="00CB2AB7" w:rsidRPr="00EA2ADA" w:rsidRDefault="0009022A" w:rsidP="00EA2ADA">
      <w:pPr>
        <w:spacing w:after="509" w:line="240" w:lineRule="auto"/>
        <w:ind w:left="-5" w:right="-15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  <w:sz w:val="22"/>
          <w:u w:val="single" w:color="000000"/>
        </w:rPr>
        <w:t>SEKCJA IV: PROCEDURA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IV.1) OPIS 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IV.1.1) Tryb udzielenia zamówienia:</w:t>
      </w:r>
      <w:r w:rsidRPr="00EA2ADA">
        <w:rPr>
          <w:rFonts w:ascii="Times New Roman" w:hAnsi="Times New Roman" w:cs="Times New Roman"/>
        </w:rPr>
        <w:t xml:space="preserve"> przetarg nieograniczony 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IV.1.2) Zamawiający żąda wniesienia wadium: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tak,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Informacja na temat wadium 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Wykonawca zobowiązany jest wnieść, przed upływem terminu składania ofert, wadium w wysokości 10.000 zł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(słownie złotych: dziesięć tysięcy). Przy wnoszeniu wadium należy podać znak</w:t>
      </w:r>
      <w:r w:rsidR="00B3096F" w:rsidRPr="00EA2ADA">
        <w:rPr>
          <w:rFonts w:ascii="Times New Roman" w:hAnsi="Times New Roman" w:cs="Times New Roman"/>
        </w:rPr>
        <w:t xml:space="preserve"> sprawy: GG</w:t>
      </w:r>
      <w:r w:rsidRPr="00EA2ADA">
        <w:rPr>
          <w:rFonts w:ascii="Times New Roman" w:hAnsi="Times New Roman" w:cs="Times New Roman"/>
        </w:rPr>
        <w:t>. 271.2.2016.</w:t>
      </w:r>
    </w:p>
    <w:p w:rsidR="00CB2AB7" w:rsidRPr="00EA2ADA" w:rsidRDefault="0009022A" w:rsidP="00EA2ADA">
      <w:pPr>
        <w:spacing w:after="671"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Forma niesienia wadium wg zapisów pkt. 13 SIWZ.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IV.1.3) Przewiduje się udzielenie zaliczek na poczet wykonania zamówienia:</w:t>
      </w:r>
    </w:p>
    <w:p w:rsidR="00CB2AB7" w:rsidRPr="00EA2ADA" w:rsidRDefault="0009022A" w:rsidP="00EA2ADA">
      <w:pPr>
        <w:spacing w:after="671"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nie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IV.1.4) Wymaga się złożenia ofert w postaci katalogów elektronicznych lub dołączenia do ofert katalogów elektronicznych: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nie </w:t>
      </w:r>
    </w:p>
    <w:p w:rsidR="00447029" w:rsidRDefault="0009022A" w:rsidP="00EA2ADA">
      <w:pPr>
        <w:spacing w:line="240" w:lineRule="auto"/>
        <w:ind w:left="610" w:right="832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Dopuszcza się złożenie ofert w postaci katalogów elektronicznych lub dołączenia do ofert katalogów elektronicznych:</w:t>
      </w:r>
    </w:p>
    <w:p w:rsidR="00CB2AB7" w:rsidRPr="00EA2ADA" w:rsidRDefault="0009022A" w:rsidP="00EA2ADA">
      <w:pPr>
        <w:spacing w:line="240" w:lineRule="auto"/>
        <w:ind w:left="610" w:right="832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nie </w:t>
      </w:r>
    </w:p>
    <w:p w:rsidR="00CB2AB7" w:rsidRPr="00EA2ADA" w:rsidRDefault="0009022A" w:rsidP="00EA2ADA">
      <w:pPr>
        <w:spacing w:after="671"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Informacje dodatkowe: 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IV.1.5.) Wymaga się złożenia oferty wariantowej:</w:t>
      </w:r>
    </w:p>
    <w:p w:rsidR="00CB2AB7" w:rsidRPr="00EA2ADA" w:rsidRDefault="0009022A" w:rsidP="00EA2ADA">
      <w:pPr>
        <w:spacing w:line="240" w:lineRule="auto"/>
        <w:ind w:left="6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nie </w:t>
      </w:r>
    </w:p>
    <w:p w:rsidR="00CB2AB7" w:rsidRPr="00EA2ADA" w:rsidRDefault="0009022A" w:rsidP="00EA2ADA">
      <w:pPr>
        <w:spacing w:line="240" w:lineRule="auto"/>
        <w:ind w:left="610" w:right="5241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Dopuszcza się złożenie oferty wariantowej nie </w:t>
      </w:r>
    </w:p>
    <w:p w:rsidR="00CB2AB7" w:rsidRPr="00EA2ADA" w:rsidRDefault="0009022A" w:rsidP="00447029">
      <w:pPr>
        <w:spacing w:after="658" w:line="240" w:lineRule="auto"/>
        <w:ind w:left="610" w:right="1084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Złożenie oferty wariantowej dopuszcza się tylko z jednoczesnym złożeniem oferty zasadniczej: nie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lastRenderedPageBreak/>
        <w:t xml:space="preserve">IV.1.6) Przewidywana liczba wykonawców, którzy zostaną zaproszeni do udziału w postępowaniu 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(przetarg ograniczony, negocjacje z ogłoszeniem, dialog konkurencyjny, partnerstwo innowacyjne)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Liczba wykonawców  </w:t>
      </w:r>
    </w:p>
    <w:p w:rsidR="00CB2AB7" w:rsidRPr="00EA2ADA" w:rsidRDefault="0009022A" w:rsidP="00EA2ADA">
      <w:pPr>
        <w:spacing w:after="0"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Przewidywana minimalna liczba wykonawców </w:t>
      </w:r>
    </w:p>
    <w:p w:rsidR="00B3096F" w:rsidRPr="00EA2ADA" w:rsidRDefault="00B3096F" w:rsidP="00EA2ADA">
      <w:pPr>
        <w:spacing w:after="0" w:line="240" w:lineRule="auto"/>
        <w:rPr>
          <w:rFonts w:ascii="Times New Roman" w:hAnsi="Times New Roman" w:cs="Times New Roman"/>
        </w:rPr>
      </w:pP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Maksymalna liczba wykonawców  </w:t>
      </w:r>
    </w:p>
    <w:p w:rsidR="00CB2AB7" w:rsidRPr="00EA2ADA" w:rsidRDefault="0009022A" w:rsidP="00EA2ADA">
      <w:pPr>
        <w:spacing w:after="671"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Kryteria selekcji wykonawców: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IV.1.7) Informacje na temat umowy ramowej lub dynamicznego systemu zakupów:</w:t>
      </w:r>
    </w:p>
    <w:p w:rsidR="00CB2AB7" w:rsidRPr="00EA2ADA" w:rsidRDefault="0009022A" w:rsidP="00EA2ADA">
      <w:pPr>
        <w:spacing w:after="671"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Umowa ramowa będzie zawarta: </w:t>
      </w:r>
    </w:p>
    <w:p w:rsidR="00447029" w:rsidRDefault="0009022A" w:rsidP="00EA2ADA">
      <w:pPr>
        <w:spacing w:line="240" w:lineRule="auto"/>
        <w:ind w:right="308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Czy przewiduje się ograniczenie liczby uczestników umowy ramowej: </w:t>
      </w:r>
    </w:p>
    <w:p w:rsidR="00CB2AB7" w:rsidRPr="00EA2ADA" w:rsidRDefault="0009022A" w:rsidP="00EA2ADA">
      <w:pPr>
        <w:spacing w:line="240" w:lineRule="auto"/>
        <w:ind w:right="308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nie </w:t>
      </w:r>
    </w:p>
    <w:p w:rsidR="00CB2AB7" w:rsidRPr="00EA2ADA" w:rsidRDefault="0009022A" w:rsidP="00EA2ADA">
      <w:pPr>
        <w:spacing w:after="671"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Informacje dodatkowe: 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Zamówienie obejmuje ustanowienie dynamicznego systemu zakupów: 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nie </w:t>
      </w:r>
    </w:p>
    <w:p w:rsidR="00CB2AB7" w:rsidRPr="00EA2ADA" w:rsidRDefault="0009022A" w:rsidP="00EA2ADA">
      <w:pPr>
        <w:spacing w:after="671"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Informacje dodatkowe: </w:t>
      </w:r>
    </w:p>
    <w:p w:rsidR="00447029" w:rsidRDefault="0009022A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W ramach umowy ramowej/dynamicznego systemu zakupów dopuszcza się złożenie ofert w formie katalogów elektronicznych: </w:t>
      </w:r>
      <w:r w:rsidR="00B3096F" w:rsidRPr="00EA2AD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nie </w:t>
      </w:r>
    </w:p>
    <w:p w:rsidR="00447029" w:rsidRDefault="0009022A" w:rsidP="00EA2ADA">
      <w:pPr>
        <w:spacing w:after="658"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Przewiduje się pobranie ze złożonych katalogów elektronicznych informacji potrzebnych do sporządzenia ofert w ramach umowy ramowej/dynamicznego systemu zakupów: </w:t>
      </w:r>
      <w:r w:rsidR="00B3096F" w:rsidRPr="00EA2ADA">
        <w:rPr>
          <w:rFonts w:ascii="Times New Roman" w:hAnsi="Times New Roman" w:cs="Times New Roman"/>
        </w:rPr>
        <w:t xml:space="preserve">                                                                             </w:t>
      </w:r>
    </w:p>
    <w:p w:rsidR="00CB2AB7" w:rsidRPr="00EA2ADA" w:rsidRDefault="00B3096F" w:rsidP="00EA2ADA">
      <w:pPr>
        <w:spacing w:after="658"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 </w:t>
      </w:r>
      <w:r w:rsidR="0009022A" w:rsidRPr="00EA2ADA">
        <w:rPr>
          <w:rFonts w:ascii="Times New Roman" w:hAnsi="Times New Roman" w:cs="Times New Roman"/>
        </w:rPr>
        <w:t>nie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IV.1.8) Aukcja elektroniczna </w:t>
      </w:r>
    </w:p>
    <w:p w:rsidR="00447029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Przewidziane jest przeprowadzenie aukcji elektronicznej</w:t>
      </w:r>
      <w:r w:rsidRPr="00EA2ADA">
        <w:rPr>
          <w:rFonts w:ascii="Times New Roman" w:hAnsi="Times New Roman" w:cs="Times New Roman"/>
        </w:rPr>
        <w:t xml:space="preserve"> (przetarg nieograniczony, przetarg ograniczony, negocjacje z ogłoszeniem)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nie </w:t>
      </w:r>
    </w:p>
    <w:p w:rsidR="00CB2AB7" w:rsidRPr="00EA2ADA" w:rsidRDefault="0009022A" w:rsidP="00EA2ADA">
      <w:pPr>
        <w:spacing w:after="207" w:line="240" w:lineRule="auto"/>
        <w:ind w:left="-5" w:right="730"/>
        <w:jc w:val="both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Należy wskazać elementy, których wartości będą przedmiotem aukcji elektronicznej: Przewiduje się ograniczenia co do przedstawionych wartości, wynikające z opisu przedmiotu zamówienia: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nie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Należy podać, które informacje zostaną udostępnione wykonawcom w trakcie aukcji elektronicznej oraz jaki będzie termin ich udostępnienia: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Informacje dotyczące przebiegu aukcji elektronicznej: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lastRenderedPageBreak/>
        <w:t xml:space="preserve">Jaki jest przewidziany sposób postępowania w toku aukcji elektronicznej i jakie będą warunki, na jakich wykonawcy będą mogli licytować (minimalne wysokości postąpień):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proofErr w:type="spellStart"/>
      <w:r w:rsidRPr="00EA2ADA">
        <w:rPr>
          <w:rFonts w:ascii="Times New Roman" w:hAnsi="Times New Roman" w:cs="Times New Roman"/>
        </w:rPr>
        <w:t>Inform</w:t>
      </w:r>
      <w:proofErr w:type="spellEnd"/>
      <w:r w:rsidRPr="00EA2ADA">
        <w:rPr>
          <w:rFonts w:ascii="Times New Roman" w:hAnsi="Times New Roman" w:cs="Times New Roman"/>
        </w:rPr>
        <w:t xml:space="preserve"> </w:t>
      </w:r>
      <w:proofErr w:type="spellStart"/>
      <w:r w:rsidRPr="00EA2ADA">
        <w:rPr>
          <w:rFonts w:ascii="Times New Roman" w:hAnsi="Times New Roman" w:cs="Times New Roman"/>
        </w:rPr>
        <w:t>cje</w:t>
      </w:r>
      <w:proofErr w:type="spellEnd"/>
      <w:r w:rsidRPr="00EA2ADA">
        <w:rPr>
          <w:rFonts w:ascii="Times New Roman" w:hAnsi="Times New Roman" w:cs="Times New Roman"/>
        </w:rPr>
        <w:t xml:space="preserve"> dotyczące wykorzystywanego sprzętu elektronicznego, rozwiązań i specyfikacji technicznych w zakresie połączeń: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Wymagania dotyczące rejestracji i identyfikacji wykonawców w aukcji elektronicznej: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Informacje o liczbie etapów aukcji elektronicznej i czasie ich trwania:</w:t>
      </w:r>
    </w:p>
    <w:p w:rsidR="00447029" w:rsidRDefault="0009022A" w:rsidP="00EA2ADA">
      <w:pPr>
        <w:spacing w:after="760" w:line="240" w:lineRule="auto"/>
        <w:ind w:right="6733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Aukcja wieloetapowa</w:t>
      </w:r>
    </w:p>
    <w:p w:rsidR="00CB2AB7" w:rsidRPr="00EA2ADA" w:rsidRDefault="0009022A" w:rsidP="00EA2ADA">
      <w:pPr>
        <w:spacing w:after="760" w:line="240" w:lineRule="auto"/>
        <w:ind w:right="6733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 etap nr czas trwania etapu</w:t>
      </w:r>
    </w:p>
    <w:p w:rsidR="00CB2AB7" w:rsidRPr="00EA2ADA" w:rsidRDefault="0009022A" w:rsidP="00EA2ADA">
      <w:pPr>
        <w:spacing w:after="658"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Czy wykonawcy, którzy nie złożyli nowych postąpień, zostaną zakwalifikowani do następnego etapu: nie Warunki zamknięcia aukcji elektronicznej: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IV.2) KRYTERIA OCENY OFERT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IV.2.1) Kryteria oceny ofert: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IV.2.2) Kryteria</w:t>
      </w:r>
    </w:p>
    <w:p w:rsidR="00CB2AB7" w:rsidRPr="00EA2ADA" w:rsidRDefault="0009022A" w:rsidP="00EA2ADA">
      <w:pPr>
        <w:spacing w:after="281"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Kryteria</w:t>
      </w:r>
      <w:r w:rsidRPr="00EA2ADA">
        <w:rPr>
          <w:rFonts w:ascii="Times New Roman" w:hAnsi="Times New Roman" w:cs="Times New Roman"/>
        </w:rPr>
        <w:tab/>
      </w:r>
      <w:r w:rsidR="0044702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  <w:r w:rsidRPr="00EA2ADA">
        <w:rPr>
          <w:rFonts w:ascii="Times New Roman" w:hAnsi="Times New Roman" w:cs="Times New Roman"/>
        </w:rPr>
        <w:t>Znaczenie</w:t>
      </w:r>
    </w:p>
    <w:p w:rsidR="00CB2AB7" w:rsidRPr="00EA2ADA" w:rsidRDefault="0009022A" w:rsidP="00EA2ADA">
      <w:pPr>
        <w:spacing w:after="281"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1.Cena</w:t>
      </w:r>
      <w:r w:rsidRPr="00EA2ADA">
        <w:rPr>
          <w:rFonts w:ascii="Times New Roman" w:hAnsi="Times New Roman" w:cs="Times New Roman"/>
        </w:rPr>
        <w:tab/>
      </w:r>
      <w:r w:rsidR="00414EF5" w:rsidRPr="00EA2AD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</w:t>
      </w:r>
      <w:r w:rsidR="00447029">
        <w:rPr>
          <w:rFonts w:ascii="Times New Roman" w:hAnsi="Times New Roman" w:cs="Times New Roman"/>
        </w:rPr>
        <w:t xml:space="preserve">                     </w:t>
      </w:r>
      <w:r w:rsidR="00414EF5" w:rsidRPr="00EA2ADA">
        <w:rPr>
          <w:rFonts w:ascii="Times New Roman" w:hAnsi="Times New Roman" w:cs="Times New Roman"/>
        </w:rPr>
        <w:t xml:space="preserve">  </w:t>
      </w:r>
      <w:r w:rsidRPr="00EA2ADA">
        <w:rPr>
          <w:rFonts w:ascii="Times New Roman" w:hAnsi="Times New Roman" w:cs="Times New Roman"/>
        </w:rPr>
        <w:t>60</w:t>
      </w:r>
    </w:p>
    <w:p w:rsidR="00CB2AB7" w:rsidRPr="00EA2ADA" w:rsidRDefault="0009022A" w:rsidP="00EA2ADA">
      <w:pPr>
        <w:numPr>
          <w:ilvl w:val="0"/>
          <w:numId w:val="2"/>
        </w:numPr>
        <w:spacing w:after="0" w:line="240" w:lineRule="auto"/>
        <w:ind w:hanging="225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Ilość zbiórek odpadów wielkogabarytowych, zużytego sprzętu elektrycznego i elektronicznego</w:t>
      </w:r>
      <w:r w:rsidR="00414EF5" w:rsidRPr="00EA2ADA">
        <w:rPr>
          <w:rFonts w:ascii="Times New Roman" w:hAnsi="Times New Roman" w:cs="Times New Roman"/>
        </w:rPr>
        <w:t xml:space="preserve">                </w:t>
      </w:r>
      <w:r w:rsidR="00447029">
        <w:rPr>
          <w:rFonts w:ascii="Times New Roman" w:hAnsi="Times New Roman" w:cs="Times New Roman"/>
        </w:rPr>
        <w:t xml:space="preserve">     </w:t>
      </w:r>
      <w:r w:rsidR="00414EF5" w:rsidRPr="00EA2ADA">
        <w:rPr>
          <w:rFonts w:ascii="Times New Roman" w:hAnsi="Times New Roman" w:cs="Times New Roman"/>
        </w:rPr>
        <w:t xml:space="preserve">  1</w:t>
      </w:r>
      <w:r w:rsidRPr="00EA2ADA">
        <w:rPr>
          <w:rFonts w:ascii="Times New Roman" w:hAnsi="Times New Roman" w:cs="Times New Roman"/>
        </w:rPr>
        <w:t xml:space="preserve">5 </w:t>
      </w:r>
      <w:r w:rsidR="00414EF5" w:rsidRPr="00EA2ADA">
        <w:rPr>
          <w:rFonts w:ascii="Times New Roman" w:hAnsi="Times New Roman" w:cs="Times New Roman"/>
        </w:rPr>
        <w:t xml:space="preserve">                 </w:t>
      </w:r>
      <w:r w:rsidRPr="00EA2ADA">
        <w:rPr>
          <w:rFonts w:ascii="Times New Roman" w:hAnsi="Times New Roman" w:cs="Times New Roman"/>
        </w:rPr>
        <w:t>oraz zużytych opon w okresie realizacji zamówienia</w:t>
      </w:r>
    </w:p>
    <w:p w:rsidR="00CB2AB7" w:rsidRPr="00EA2ADA" w:rsidRDefault="0009022A" w:rsidP="00EA2ADA">
      <w:pPr>
        <w:numPr>
          <w:ilvl w:val="0"/>
          <w:numId w:val="2"/>
        </w:numPr>
        <w:spacing w:after="281" w:line="240" w:lineRule="auto"/>
        <w:ind w:hanging="225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Częstotliwość odbioru odpadów zmieszanych w miesiącach: czerwiec, lipiec, sierpień</w:t>
      </w:r>
      <w:r w:rsidRPr="00EA2ADA">
        <w:rPr>
          <w:rFonts w:ascii="Times New Roman" w:hAnsi="Times New Roman" w:cs="Times New Roman"/>
        </w:rPr>
        <w:tab/>
      </w:r>
      <w:r w:rsidR="00414EF5" w:rsidRPr="00EA2ADA">
        <w:rPr>
          <w:rFonts w:ascii="Times New Roman" w:hAnsi="Times New Roman" w:cs="Times New Roman"/>
        </w:rPr>
        <w:t xml:space="preserve">                    </w:t>
      </w:r>
      <w:r w:rsidR="00447029">
        <w:rPr>
          <w:rFonts w:ascii="Times New Roman" w:hAnsi="Times New Roman" w:cs="Times New Roman"/>
        </w:rPr>
        <w:t xml:space="preserve">        </w:t>
      </w:r>
      <w:r w:rsidR="00414EF5" w:rsidRPr="00EA2ADA">
        <w:rPr>
          <w:rFonts w:ascii="Times New Roman" w:hAnsi="Times New Roman" w:cs="Times New Roman"/>
        </w:rPr>
        <w:t xml:space="preserve"> </w:t>
      </w:r>
      <w:r w:rsidRPr="00EA2ADA">
        <w:rPr>
          <w:rFonts w:ascii="Times New Roman" w:hAnsi="Times New Roman" w:cs="Times New Roman"/>
        </w:rPr>
        <w:t>15</w:t>
      </w:r>
    </w:p>
    <w:p w:rsidR="00CB2AB7" w:rsidRPr="00EA2ADA" w:rsidRDefault="0009022A" w:rsidP="00EA2ADA">
      <w:pPr>
        <w:numPr>
          <w:ilvl w:val="0"/>
          <w:numId w:val="2"/>
        </w:numPr>
        <w:spacing w:after="0" w:line="240" w:lineRule="auto"/>
        <w:ind w:hanging="225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Czyszczenie (mycie i dezynfekcja) pojemników użytkowanych przez właścicieli nieruchomości</w:t>
      </w:r>
    </w:p>
    <w:p w:rsidR="00CB2AB7" w:rsidRPr="00EA2ADA" w:rsidRDefault="00447029" w:rsidP="00447029">
      <w:pPr>
        <w:spacing w:after="715" w:line="240" w:lineRule="auto"/>
        <w:ind w:right="6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09022A" w:rsidRPr="00EA2ADA">
        <w:rPr>
          <w:rFonts w:ascii="Times New Roman" w:hAnsi="Times New Roman" w:cs="Times New Roman"/>
        </w:rPr>
        <w:t>do gromadzenia zmieszanych odpadów komunalnych w okresie realizacji zamówienia</w:t>
      </w:r>
      <w:r>
        <w:rPr>
          <w:rFonts w:ascii="Times New Roman" w:hAnsi="Times New Roman" w:cs="Times New Roman"/>
        </w:rPr>
        <w:t xml:space="preserve">                                    10</w:t>
      </w:r>
    </w:p>
    <w:p w:rsidR="00CB2AB7" w:rsidRPr="00EA2ADA" w:rsidRDefault="0009022A" w:rsidP="00EA2ADA">
      <w:pPr>
        <w:spacing w:line="240" w:lineRule="auto"/>
        <w:ind w:left="10" w:right="1286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 xml:space="preserve">IV.2.3) Zastosowanie procedury, o której mowa w art. 24aa ust. 1 ustawy </w:t>
      </w:r>
      <w:proofErr w:type="spellStart"/>
      <w:r w:rsidRPr="00EA2ADA">
        <w:rPr>
          <w:rFonts w:ascii="Times New Roman" w:hAnsi="Times New Roman" w:cs="Times New Roman"/>
          <w:b/>
        </w:rPr>
        <w:t>Pzp</w:t>
      </w:r>
      <w:proofErr w:type="spellEnd"/>
      <w:r w:rsidRPr="00EA2ADA">
        <w:rPr>
          <w:rFonts w:ascii="Times New Roman" w:hAnsi="Times New Roman" w:cs="Times New Roman"/>
        </w:rPr>
        <w:t xml:space="preserve"> (przetarg nieograniczony) tak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IV.3) Negocjacje z ogłoszeniem, dialog konkurencyjny, partnerstwo innowacyjne </w:t>
      </w:r>
    </w:p>
    <w:p w:rsidR="00CB2AB7" w:rsidRPr="00EA2ADA" w:rsidRDefault="0009022A" w:rsidP="00EA2ADA">
      <w:pPr>
        <w:numPr>
          <w:ilvl w:val="2"/>
          <w:numId w:val="3"/>
        </w:numPr>
        <w:spacing w:line="240" w:lineRule="auto"/>
        <w:ind w:hanging="705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Informacje na temat negocjacji z ogłoszeniem</w:t>
      </w:r>
    </w:p>
    <w:p w:rsidR="00CB2AB7" w:rsidRPr="00EA2ADA" w:rsidRDefault="0009022A" w:rsidP="00EA2ADA">
      <w:pPr>
        <w:spacing w:after="671"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Minimalne wymagania, które muszą spełniać wszystkie oferty: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Przewidziane jest zastrzeżenie prawa do udzielenia zamówienia na podstawie ofert wstępnych bez przeprowadzenia negocjacji nie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Przewidziany jest podział negocjacji na etapy w celu ograniczenia liczby ofert: nie </w:t>
      </w:r>
    </w:p>
    <w:p w:rsidR="00CB2AB7" w:rsidRPr="00EA2ADA" w:rsidRDefault="0009022A" w:rsidP="00EA2ADA">
      <w:pPr>
        <w:spacing w:after="671"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Należy podać informacje na temat etapów negocjacji (w tym liczbę etapów): </w:t>
      </w:r>
    </w:p>
    <w:p w:rsidR="00CB2AB7" w:rsidRPr="00EA2ADA" w:rsidRDefault="0009022A" w:rsidP="00EA2ADA">
      <w:pPr>
        <w:spacing w:after="0" w:line="240" w:lineRule="auto"/>
        <w:ind w:left="10"/>
        <w:rPr>
          <w:rFonts w:ascii="Times New Roman" w:hAnsi="Times New Roman" w:cs="Times New Roman"/>
        </w:rPr>
      </w:pPr>
      <w:proofErr w:type="spellStart"/>
      <w:r w:rsidRPr="00EA2ADA">
        <w:rPr>
          <w:rFonts w:ascii="Times New Roman" w:hAnsi="Times New Roman" w:cs="Times New Roman"/>
        </w:rPr>
        <w:t>Inform</w:t>
      </w:r>
      <w:proofErr w:type="spellEnd"/>
      <w:r w:rsidRPr="00EA2ADA">
        <w:rPr>
          <w:rFonts w:ascii="Times New Roman" w:hAnsi="Times New Roman" w:cs="Times New Roman"/>
        </w:rPr>
        <w:t xml:space="preserve"> </w:t>
      </w:r>
      <w:proofErr w:type="spellStart"/>
      <w:r w:rsidRPr="00EA2ADA">
        <w:rPr>
          <w:rFonts w:ascii="Times New Roman" w:hAnsi="Times New Roman" w:cs="Times New Roman"/>
        </w:rPr>
        <w:t>cje</w:t>
      </w:r>
      <w:proofErr w:type="spellEnd"/>
      <w:r w:rsidRPr="00EA2ADA">
        <w:rPr>
          <w:rFonts w:ascii="Times New Roman" w:hAnsi="Times New Roman" w:cs="Times New Roman"/>
        </w:rPr>
        <w:t xml:space="preserve"> dodatkowe </w:t>
      </w:r>
    </w:p>
    <w:p w:rsidR="00CB2AB7" w:rsidRPr="00EA2ADA" w:rsidRDefault="0009022A" w:rsidP="00EA2ADA">
      <w:pPr>
        <w:numPr>
          <w:ilvl w:val="2"/>
          <w:numId w:val="3"/>
        </w:numPr>
        <w:spacing w:line="240" w:lineRule="auto"/>
        <w:ind w:hanging="705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Informacje na temat dialogu konkurencyjnego</w:t>
      </w:r>
    </w:p>
    <w:p w:rsidR="00CB2AB7" w:rsidRPr="00EA2ADA" w:rsidRDefault="0009022A" w:rsidP="00EA2ADA">
      <w:pPr>
        <w:spacing w:after="671"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Opis potrzeb i wymagań zamawiającego lub informacja o sposobie uzyskania tego opisu: </w:t>
      </w:r>
    </w:p>
    <w:p w:rsidR="00CB2AB7" w:rsidRPr="00EA2ADA" w:rsidRDefault="0009022A" w:rsidP="00EA2ADA">
      <w:pPr>
        <w:spacing w:after="658"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lastRenderedPageBreak/>
        <w:t xml:space="preserve">Informacja o wysokości nagród dla wykonawców, którzy podczas dialogu konkurencyjnego przedstawili rozwiązania stanowiące podstawę do składania ofert, jeżeli zamawiający przewiduje nagrody: </w:t>
      </w:r>
    </w:p>
    <w:p w:rsidR="00CB2AB7" w:rsidRPr="00EA2ADA" w:rsidRDefault="0009022A" w:rsidP="00EA2ADA">
      <w:pPr>
        <w:spacing w:after="671"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Wstępny harmonogram postępowania: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Podział dialogu na etapy w celu ograniczenia liczby rozwiązań: nie </w:t>
      </w:r>
    </w:p>
    <w:p w:rsidR="00CB2AB7" w:rsidRPr="00EA2ADA" w:rsidRDefault="0009022A" w:rsidP="00EA2ADA">
      <w:pPr>
        <w:spacing w:after="1121"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Należy podać informacje na temat etapów dialogu: </w:t>
      </w:r>
    </w:p>
    <w:p w:rsidR="00CB2AB7" w:rsidRPr="00EA2ADA" w:rsidRDefault="0009022A" w:rsidP="00EA2ADA">
      <w:pPr>
        <w:spacing w:after="671"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Informacje dodatkowe: </w:t>
      </w:r>
    </w:p>
    <w:p w:rsidR="00CB2AB7" w:rsidRPr="00EA2ADA" w:rsidRDefault="0009022A" w:rsidP="00EA2ADA">
      <w:pPr>
        <w:numPr>
          <w:ilvl w:val="2"/>
          <w:numId w:val="3"/>
        </w:numPr>
        <w:spacing w:line="240" w:lineRule="auto"/>
        <w:ind w:hanging="705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Informacje na temat partnerstwa innowacyjnego</w:t>
      </w:r>
    </w:p>
    <w:p w:rsidR="00CB2AB7" w:rsidRPr="00EA2ADA" w:rsidRDefault="0009022A" w:rsidP="00EA2ADA">
      <w:pPr>
        <w:spacing w:after="658"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Elementy opisu przedmiotu zamówienia definiujące minimalne wymagania, którym muszą odpowiadać wszystkie oferty: </w:t>
      </w:r>
    </w:p>
    <w:p w:rsidR="00CB2AB7" w:rsidRPr="00EA2ADA" w:rsidRDefault="0009022A" w:rsidP="00EA2ADA">
      <w:pPr>
        <w:spacing w:line="240" w:lineRule="auto"/>
        <w:ind w:left="10" w:right="30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Podział negocjacji na etapy w celu ograniczeniu liczby ofert podlegających negocjacjom poprzez zastosowanie kryteriów oceny ofert wskazanych w specyfikacji istotnych warunków zamówienia: nie </w:t>
      </w:r>
    </w:p>
    <w:p w:rsidR="00CB2AB7" w:rsidRPr="00EA2ADA" w:rsidRDefault="0009022A" w:rsidP="00EA2ADA">
      <w:pPr>
        <w:spacing w:after="671"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Informacje dodatkowe: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IV.4) Licytacja elektroniczna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Adres strony internetowej, na której będzie prowadzona licytacja elektroniczna: </w:t>
      </w:r>
    </w:p>
    <w:p w:rsidR="00CB2AB7" w:rsidRPr="00EA2ADA" w:rsidRDefault="0009022A" w:rsidP="00EA2ADA">
      <w:pPr>
        <w:spacing w:after="207" w:line="240" w:lineRule="auto"/>
        <w:ind w:left="-5" w:right="729"/>
        <w:jc w:val="both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Adres strony internetowej, na której jest dostępny opis przedmiotu zamówienia w licytacji elektronicznej: Wymagania dotyczące rejestracji i identyfikacji wykonawców w licytacji elektronicznej, w tym wymagania techniczne urządzeń informatycznych: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Sposób postępowania w toku licytacji elektronicznej, w tym określenie minimalnych wysokości postąpień: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Informacje o liczbie etapów licytacji elektronicznej i czasie ich trwania:</w:t>
      </w:r>
    </w:p>
    <w:p w:rsidR="00414EF5" w:rsidRPr="00EA2ADA" w:rsidRDefault="0009022A" w:rsidP="00EA2ADA">
      <w:pPr>
        <w:spacing w:after="0" w:line="240" w:lineRule="auto"/>
        <w:ind w:right="6733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Licytacja wieloetapowa </w:t>
      </w:r>
    </w:p>
    <w:p w:rsidR="00CB2AB7" w:rsidRPr="00EA2ADA" w:rsidRDefault="00414EF5" w:rsidP="00EA2ADA">
      <w:pPr>
        <w:spacing w:after="0" w:line="240" w:lineRule="auto"/>
        <w:ind w:right="6733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eta</w:t>
      </w:r>
      <w:r w:rsidR="0009022A" w:rsidRPr="00EA2ADA">
        <w:rPr>
          <w:rFonts w:ascii="Times New Roman" w:hAnsi="Times New Roman" w:cs="Times New Roman"/>
        </w:rPr>
        <w:t>p nr czas trwania etapu</w:t>
      </w:r>
    </w:p>
    <w:p w:rsidR="00CB2AB7" w:rsidRPr="00EA2ADA" w:rsidRDefault="0009022A" w:rsidP="00EA2ADA">
      <w:pPr>
        <w:spacing w:line="240" w:lineRule="auto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Wykonawcy, którzy nie złożyli nowych postąpień, zostaną zakwalifikowani do następnego etapu: nie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Termin otwarcia licytacji elektronicznej: </w:t>
      </w:r>
    </w:p>
    <w:p w:rsidR="00CB2AB7" w:rsidRPr="00EA2ADA" w:rsidRDefault="0009022A" w:rsidP="00EA2ADA">
      <w:pPr>
        <w:spacing w:after="671"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Termin i warunki zamknięcia licytacji elektronicznej: </w:t>
      </w:r>
    </w:p>
    <w:p w:rsidR="00CB2AB7" w:rsidRPr="00EA2ADA" w:rsidRDefault="0009022A" w:rsidP="00EA2ADA">
      <w:pPr>
        <w:spacing w:after="658"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Istotne dla stron postanowienia, które zostaną wprowadzone do treści zawieranej umowy w sprawie zamówienia publicznego, albo ogólne warunki umowy, albo wzór umowy: </w:t>
      </w:r>
    </w:p>
    <w:p w:rsidR="00CB2AB7" w:rsidRPr="00EA2ADA" w:rsidRDefault="0009022A" w:rsidP="00EA2ADA">
      <w:pPr>
        <w:spacing w:after="671"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Wymagania dotyczące zabezpieczenia należytego wykonania umowy: </w:t>
      </w:r>
    </w:p>
    <w:p w:rsidR="00CB2AB7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Informacje dodatkowe: </w:t>
      </w:r>
    </w:p>
    <w:p w:rsidR="00447029" w:rsidRPr="00EA2ADA" w:rsidRDefault="00447029" w:rsidP="00EA2ADA">
      <w:pPr>
        <w:spacing w:line="240" w:lineRule="auto"/>
        <w:ind w:left="10"/>
        <w:rPr>
          <w:rFonts w:ascii="Times New Roman" w:hAnsi="Times New Roman" w:cs="Times New Roman"/>
        </w:rPr>
      </w:pP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lastRenderedPageBreak/>
        <w:t>IV.5) ZMIANA UMOWY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Przewiduje się istotne zmiany postanowień zawartej umowy w stosunku do treści oferty, na podstawie której dokonano wyboru wykonawcy</w:t>
      </w:r>
      <w:r w:rsidRPr="00EA2ADA">
        <w:rPr>
          <w:rFonts w:ascii="Times New Roman" w:hAnsi="Times New Roman" w:cs="Times New Roman"/>
        </w:rPr>
        <w:t xml:space="preserve">: tak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Należy wskazać zakres, charakter zmian oraz warunki wprowadzenia zmian: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Dopuszczalne są następujące rodzaje i warunki istotnej zmiany treści umowy: 1) działanie siły wyższej; 2) zmniejszenie zakresu przedmiotu zamówienia – w razie zaistnienia istotnej zmiany okoliczności powodującej, że wykonanie umowy w pierwotnym zakresie nie leży w interesie publicznym, czego nie można była przewidzieć w chwili zawarcia umowy – z jednoczesnym zmniejszeniem wynagrodzenia, przy czym zmniejszenie zakresu przedmiotu zamówienia jest dopuszczalne w granicach uzasadnionego interesu Zamawiającego; 3) zmiana wysokości wynagrodzenia w związku ze zmniejszeniem zakresu przedmiotu zamówienia ; 4) zmiana wysokości wynagrodzenia w związku z okolicznościami wymienionymi w art. 142 ust. 5 ustawy </w:t>
      </w:r>
      <w:proofErr w:type="spellStart"/>
      <w:r w:rsidRPr="00EA2ADA">
        <w:rPr>
          <w:rFonts w:ascii="Times New Roman" w:hAnsi="Times New Roman" w:cs="Times New Roman"/>
        </w:rPr>
        <w:t>Pzp</w:t>
      </w:r>
      <w:proofErr w:type="spellEnd"/>
      <w:r w:rsidRPr="00EA2ADA">
        <w:rPr>
          <w:rFonts w:ascii="Times New Roman" w:hAnsi="Times New Roman" w:cs="Times New Roman"/>
        </w:rPr>
        <w:t>; 5) zmiana terminu realizacji zamówienia – gdy wykonanie zamówienia w określonym pierwotnie terminie nie leży w interesie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Zamawiającego, przy czym zmiana terminu w tym przypadku jest dopuszczalna w zakresie uzasadnionego interesu Zamawiającego; 6) wprowadzenie zmian w Szczegółowym opisie przedmiotu zamówienia i jego realizacji – w zakresie wykonania prac nie wykraczających poza zakres przedmiotu zamówienia – jedynie w sytuacji konieczności zwiększenia usprawnienia procesu realizacji zamówienia; 7) zmiany podwykonawców, których udział w realizacji umowy zaakceptował Zamawiający; 8) zmiany zakresu usług, które Wykonawca powierzył podwykonawcom w złożonej ofercie Wykonawcy, 9) zmiany umowy na skutek zmiany formy organizacyjno­prawnej, przekształcenia się lub połączenia Wykonawcy; 10) zmiany danych teleadresowych lub numerów konta Zamawiającego lub</w:t>
      </w:r>
      <w:r w:rsidR="00447029">
        <w:rPr>
          <w:rFonts w:ascii="Times New Roman" w:hAnsi="Times New Roman" w:cs="Times New Roman"/>
        </w:rPr>
        <w:t xml:space="preserve"> </w:t>
      </w:r>
      <w:r w:rsidRPr="00EA2ADA">
        <w:rPr>
          <w:rFonts w:ascii="Times New Roman" w:hAnsi="Times New Roman" w:cs="Times New Roman"/>
        </w:rPr>
        <w:t xml:space="preserve">Wykonawcy; 11) zmiany przepisów prawnych istotnych dla realizacji przedmiotu umowy; </w:t>
      </w:r>
    </w:p>
    <w:p w:rsidR="00CB2AB7" w:rsidRPr="00EA2ADA" w:rsidRDefault="0009022A" w:rsidP="00EA2ADA">
      <w:pPr>
        <w:spacing w:after="671" w:line="240" w:lineRule="auto"/>
        <w:ind w:left="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IV.6) INFORMACJE ADMINISTRACYJNE </w:t>
      </w:r>
      <w:bookmarkStart w:id="0" w:name="_GoBack"/>
      <w:bookmarkEnd w:id="0"/>
    </w:p>
    <w:p w:rsidR="00CB2AB7" w:rsidRPr="00EA2ADA" w:rsidRDefault="0009022A" w:rsidP="00EA2ADA">
      <w:pPr>
        <w:spacing w:after="0"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IV.6.1) Sposób udostępniania informacji o charakterze poufnym</w:t>
      </w:r>
      <w:r w:rsidRPr="00EA2ADA">
        <w:rPr>
          <w:rFonts w:ascii="Times New Roman" w:hAnsi="Times New Roman" w:cs="Times New Roman"/>
        </w:rPr>
        <w:t xml:space="preserve"> (jeżeli dotyczy): </w:t>
      </w:r>
    </w:p>
    <w:p w:rsidR="00CB2AB7" w:rsidRPr="00EA2ADA" w:rsidRDefault="0009022A" w:rsidP="00EA2ADA">
      <w:pPr>
        <w:spacing w:after="671"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Środki służące ochronie informacji o charakterze poufnym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 xml:space="preserve">IV.6.2) Termin składania ofert lub wniosków o dopuszczenie do udziału w postępowaniu: </w:t>
      </w:r>
    </w:p>
    <w:p w:rsidR="00CB2AB7" w:rsidRPr="00EA2ADA" w:rsidRDefault="0069205D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Data: 14</w:t>
      </w:r>
      <w:r w:rsidR="0009022A" w:rsidRPr="00EA2ADA">
        <w:rPr>
          <w:rFonts w:ascii="Times New Roman" w:hAnsi="Times New Roman" w:cs="Times New Roman"/>
        </w:rPr>
        <w:t>/12/2016, godzina</w:t>
      </w:r>
      <w:r w:rsidR="0009022A" w:rsidRPr="00EA2ADA">
        <w:rPr>
          <w:rFonts w:ascii="Times New Roman" w:hAnsi="Times New Roman" w:cs="Times New Roman"/>
          <w:color w:val="000000" w:themeColor="text1"/>
        </w:rPr>
        <w:t>: 09:30</w:t>
      </w:r>
      <w:r w:rsidR="0009022A" w:rsidRPr="00EA2ADA">
        <w:rPr>
          <w:rFonts w:ascii="Times New Roman" w:hAnsi="Times New Roman" w:cs="Times New Roman"/>
        </w:rPr>
        <w:t xml:space="preserve">, </w:t>
      </w:r>
    </w:p>
    <w:p w:rsidR="00CB2AB7" w:rsidRPr="00EA2ADA" w:rsidRDefault="0009022A" w:rsidP="00EA2ADA">
      <w:pPr>
        <w:spacing w:after="207" w:line="240" w:lineRule="auto"/>
        <w:ind w:left="-5" w:right="992"/>
        <w:jc w:val="both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Skrócenie terminu składania wniosków, ze względu na pilną potrzebę udzielenia zamówienia (przetarg nieograniczony, przetarg ograniczony, negocjacje z ogłoszeniem): nie </w:t>
      </w:r>
    </w:p>
    <w:p w:rsidR="00CB2AB7" w:rsidRPr="00EA2ADA" w:rsidRDefault="0009022A" w:rsidP="00EA2ADA">
      <w:pPr>
        <w:spacing w:after="671"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 xml:space="preserve">Wskazać powody: 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</w:rPr>
        <w:t>Język lub języki, w jakich mogą być sporządzane oferty lub wnioski o dopuszczenie do udziału w postępowaniu &gt; język polski</w:t>
      </w:r>
    </w:p>
    <w:p w:rsidR="00B3096F" w:rsidRPr="00EA2ADA" w:rsidRDefault="0009022A" w:rsidP="00EA2ADA">
      <w:pPr>
        <w:spacing w:after="207" w:line="240" w:lineRule="auto"/>
        <w:ind w:left="-5" w:right="159"/>
        <w:jc w:val="both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>IV.6.3) Termin związania ofertą: okres w dniach:</w:t>
      </w:r>
      <w:r w:rsidRPr="00EA2ADA">
        <w:rPr>
          <w:rFonts w:ascii="Times New Roman" w:hAnsi="Times New Roman" w:cs="Times New Roman"/>
        </w:rPr>
        <w:t xml:space="preserve"> 30 (od ostatecznego terminu składania ofert)</w:t>
      </w:r>
    </w:p>
    <w:p w:rsidR="00CB2AB7" w:rsidRPr="00EA2ADA" w:rsidRDefault="0009022A" w:rsidP="00EA2ADA">
      <w:pPr>
        <w:spacing w:after="207" w:line="240" w:lineRule="auto"/>
        <w:ind w:left="-5" w:right="159"/>
        <w:jc w:val="both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</w:rPr>
        <w:t xml:space="preserve"> </w:t>
      </w:r>
      <w:r w:rsidRPr="00EA2ADA">
        <w:rPr>
          <w:rFonts w:ascii="Times New Roman" w:hAnsi="Times New Roman" w:cs="Times New Roman"/>
          <w:b/>
        </w:rPr>
        <w:t>IV.6.4) Przewiduje się unieważnienie postępowania o udzielenie zamówienia, w przypadku nieprzyznania środków pochodzących z budżetu Unii Europejskiej oraz niepodlegających zwrotowi środków z pomocy udzielonej przez państwa członkowskie Europejskiego Porozumienia o Wolnym</w:t>
      </w:r>
    </w:p>
    <w:p w:rsidR="00CB2AB7" w:rsidRPr="00EA2ADA" w:rsidRDefault="0009022A" w:rsidP="00EA2ADA">
      <w:pPr>
        <w:spacing w:line="240" w:lineRule="auto"/>
        <w:ind w:left="10"/>
        <w:rPr>
          <w:rFonts w:ascii="Times New Roman" w:hAnsi="Times New Roman" w:cs="Times New Roman"/>
        </w:rPr>
      </w:pPr>
      <w:r w:rsidRPr="00EA2ADA">
        <w:rPr>
          <w:rFonts w:ascii="Times New Roman" w:hAnsi="Times New Roman" w:cs="Times New Roman"/>
          <w:b/>
        </w:rPr>
        <w:t xml:space="preserve">Handlu (EFTA), które miały być przeznaczone na sfinansowanie całości lub części zamówienia: nie IV.6.5) Przewiduje się unieważnienie postępowania o udzielenie zamówienia, jeżeli środki służące sfinansowaniu zamówień na badania naukowe lub prace rozwojowe, które zamawiający zamierzał przeznaczyć na sfinansowanie całości lub części zamówienia, nie zostały mu przyznane </w:t>
      </w:r>
      <w:r w:rsidRPr="00EA2ADA">
        <w:rPr>
          <w:rFonts w:ascii="Times New Roman" w:hAnsi="Times New Roman" w:cs="Times New Roman"/>
        </w:rPr>
        <w:t xml:space="preserve">nie </w:t>
      </w:r>
    </w:p>
    <w:p w:rsidR="00CB2AB7" w:rsidRPr="00EA2ADA" w:rsidRDefault="0009022A" w:rsidP="00EA2ADA">
      <w:pPr>
        <w:spacing w:after="0" w:line="240" w:lineRule="auto"/>
        <w:ind w:left="10"/>
        <w:rPr>
          <w:rFonts w:ascii="Times New Roman" w:hAnsi="Times New Roman" w:cs="Times New Roman"/>
          <w:b/>
        </w:rPr>
      </w:pPr>
      <w:r w:rsidRPr="00EA2ADA">
        <w:rPr>
          <w:rFonts w:ascii="Times New Roman" w:hAnsi="Times New Roman" w:cs="Times New Roman"/>
          <w:b/>
        </w:rPr>
        <w:t>IV.6.6) Informacje dodatkowe:</w:t>
      </w:r>
    </w:p>
    <w:sectPr w:rsidR="00CB2AB7" w:rsidRPr="00EA2ADA">
      <w:footerReference w:type="even" r:id="rId7"/>
      <w:footerReference w:type="default" r:id="rId8"/>
      <w:footerReference w:type="first" r:id="rId9"/>
      <w:pgSz w:w="11900" w:h="16840"/>
      <w:pgMar w:top="1150" w:right="1689" w:bottom="1066" w:left="103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EA8" w:rsidRDefault="00987EA8">
      <w:pPr>
        <w:spacing w:after="0" w:line="240" w:lineRule="auto"/>
      </w:pPr>
      <w:r>
        <w:separator/>
      </w:r>
    </w:p>
  </w:endnote>
  <w:endnote w:type="continuationSeparator" w:id="0">
    <w:p w:rsidR="00987EA8" w:rsidRDefault="00987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AB7" w:rsidRDefault="00CB2AB7">
    <w:pPr>
      <w:spacing w:after="0" w:line="276" w:lineRule="auto"/>
      <w:ind w:left="0" w:right="0"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AB7" w:rsidRDefault="00CB2AB7">
    <w:pPr>
      <w:spacing w:after="0" w:line="276" w:lineRule="auto"/>
      <w:ind w:left="0" w:right="0"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AB7" w:rsidRDefault="00CB2AB7">
    <w:pPr>
      <w:spacing w:after="0" w:line="276" w:lineRule="auto"/>
      <w:ind w:left="0" w:righ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EA8" w:rsidRDefault="00987EA8">
      <w:pPr>
        <w:spacing w:after="0" w:line="240" w:lineRule="auto"/>
      </w:pPr>
      <w:r>
        <w:separator/>
      </w:r>
    </w:p>
  </w:footnote>
  <w:footnote w:type="continuationSeparator" w:id="0">
    <w:p w:rsidR="00987EA8" w:rsidRDefault="00987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405B7B"/>
    <w:multiLevelType w:val="hybridMultilevel"/>
    <w:tmpl w:val="AA0062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C3F1E"/>
    <w:multiLevelType w:val="hybridMultilevel"/>
    <w:tmpl w:val="4044C5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55F78"/>
    <w:multiLevelType w:val="multilevel"/>
    <w:tmpl w:val="C4A6D1E8"/>
    <w:lvl w:ilvl="0">
      <w:start w:val="4"/>
      <w:numFmt w:val="upperRoman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)"/>
      <w:lvlJc w:val="left"/>
      <w:pPr>
        <w:ind w:left="705"/>
      </w:pPr>
      <w:rPr>
        <w:rFonts w:ascii="Tahoma" w:eastAsia="Tahoma" w:hAnsi="Tahoma" w:cs="Tahoma"/>
        <w:b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D970A01"/>
    <w:multiLevelType w:val="multilevel"/>
    <w:tmpl w:val="0BC6F424"/>
    <w:lvl w:ilvl="0">
      <w:start w:val="1"/>
      <w:numFmt w:val="upperRoman"/>
      <w:lvlText w:val="%1."/>
      <w:lvlJc w:val="left"/>
      <w:pPr>
        <w:ind w:left="49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)"/>
      <w:lvlJc w:val="left"/>
      <w:pPr>
        <w:ind w:left="69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EB51C27"/>
    <w:multiLevelType w:val="hybridMultilevel"/>
    <w:tmpl w:val="74C40D3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68705DA1"/>
    <w:multiLevelType w:val="hybridMultilevel"/>
    <w:tmpl w:val="8828DD38"/>
    <w:lvl w:ilvl="0" w:tplc="42F65358">
      <w:start w:val="2"/>
      <w:numFmt w:val="decimal"/>
      <w:lvlText w:val="%1."/>
      <w:lvlJc w:val="left"/>
      <w:pPr>
        <w:ind w:left="51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1E4D524">
      <w:start w:val="1"/>
      <w:numFmt w:val="lowerLetter"/>
      <w:lvlText w:val="%2"/>
      <w:lvlJc w:val="left"/>
      <w:pPr>
        <w:ind w:left="136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17CB514">
      <w:start w:val="1"/>
      <w:numFmt w:val="lowerRoman"/>
      <w:lvlText w:val="%3"/>
      <w:lvlJc w:val="left"/>
      <w:pPr>
        <w:ind w:left="208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F76F56E">
      <w:start w:val="1"/>
      <w:numFmt w:val="decimal"/>
      <w:lvlText w:val="%4"/>
      <w:lvlJc w:val="left"/>
      <w:pPr>
        <w:ind w:left="28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7047AEA">
      <w:start w:val="1"/>
      <w:numFmt w:val="lowerLetter"/>
      <w:lvlText w:val="%5"/>
      <w:lvlJc w:val="left"/>
      <w:pPr>
        <w:ind w:left="35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C865FFE">
      <w:start w:val="1"/>
      <w:numFmt w:val="lowerRoman"/>
      <w:lvlText w:val="%6"/>
      <w:lvlJc w:val="left"/>
      <w:pPr>
        <w:ind w:left="424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B6A28A0">
      <w:start w:val="1"/>
      <w:numFmt w:val="decimal"/>
      <w:lvlText w:val="%7"/>
      <w:lvlJc w:val="left"/>
      <w:pPr>
        <w:ind w:left="496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97249B8">
      <w:start w:val="1"/>
      <w:numFmt w:val="lowerLetter"/>
      <w:lvlText w:val="%8"/>
      <w:lvlJc w:val="left"/>
      <w:pPr>
        <w:ind w:left="568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E0C0278">
      <w:start w:val="1"/>
      <w:numFmt w:val="lowerRoman"/>
      <w:lvlText w:val="%9"/>
      <w:lvlJc w:val="left"/>
      <w:pPr>
        <w:ind w:left="64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3C0590D"/>
    <w:multiLevelType w:val="hybridMultilevel"/>
    <w:tmpl w:val="416E8E14"/>
    <w:lvl w:ilvl="0" w:tplc="3F2847F4">
      <w:start w:val="1"/>
      <w:numFmt w:val="decimal"/>
      <w:lvlText w:val="%1)"/>
      <w:lvlJc w:val="left"/>
      <w:pPr>
        <w:ind w:left="2628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B7"/>
    <w:rsid w:val="0009022A"/>
    <w:rsid w:val="001C420D"/>
    <w:rsid w:val="002E1799"/>
    <w:rsid w:val="00414EF5"/>
    <w:rsid w:val="00447029"/>
    <w:rsid w:val="005152A7"/>
    <w:rsid w:val="00542336"/>
    <w:rsid w:val="005F1F9F"/>
    <w:rsid w:val="0069205D"/>
    <w:rsid w:val="0070002E"/>
    <w:rsid w:val="00806578"/>
    <w:rsid w:val="008B4C85"/>
    <w:rsid w:val="00987EA8"/>
    <w:rsid w:val="00B3096F"/>
    <w:rsid w:val="00BA4424"/>
    <w:rsid w:val="00CB2AB7"/>
    <w:rsid w:val="00CE0AEC"/>
    <w:rsid w:val="00EA2ADA"/>
    <w:rsid w:val="00F34EA9"/>
    <w:rsid w:val="00F56BAA"/>
    <w:rsid w:val="00FE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F4922D-A5D2-48AA-809D-9214BA1D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14" w:line="246" w:lineRule="auto"/>
      <w:ind w:left="295" w:right="4" w:hanging="10"/>
    </w:pPr>
    <w:rPr>
      <w:rFonts w:ascii="Tahoma" w:eastAsia="Tahoma" w:hAnsi="Tahoma" w:cs="Tahoma"/>
      <w:color w:val="00000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69205D"/>
    <w:pPr>
      <w:spacing w:before="100" w:beforeAutospacing="1" w:after="100" w:afterAutospacing="1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205D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05D"/>
    <w:rPr>
      <w:rFonts w:ascii="Segoe UI" w:eastAsia="Tahoma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414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11</Pages>
  <Words>4529</Words>
  <Characters>27180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Kobura</dc:creator>
  <cp:keywords/>
  <cp:lastModifiedBy>Sławomir Kobura</cp:lastModifiedBy>
  <cp:revision>9</cp:revision>
  <cp:lastPrinted>2016-12-05T12:53:00Z</cp:lastPrinted>
  <dcterms:created xsi:type="dcterms:W3CDTF">2016-12-01T11:14:00Z</dcterms:created>
  <dcterms:modified xsi:type="dcterms:W3CDTF">2016-12-06T08:41:00Z</dcterms:modified>
</cp:coreProperties>
</file>